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47" w:type="dxa"/>
        <w:tblLook w:val="04A0" w:firstRow="1" w:lastRow="0" w:firstColumn="1" w:lastColumn="0" w:noHBand="0" w:noVBand="1"/>
      </w:tblPr>
      <w:tblGrid>
        <w:gridCol w:w="3528"/>
        <w:gridCol w:w="5919"/>
      </w:tblGrid>
      <w:tr w:rsidR="00966296" w:rsidRPr="00E838E6" w14:paraId="04F28AFA" w14:textId="77777777" w:rsidTr="00362B74">
        <w:trPr>
          <w:trHeight w:val="279"/>
        </w:trPr>
        <w:tc>
          <w:tcPr>
            <w:tcW w:w="3528" w:type="dxa"/>
          </w:tcPr>
          <w:p w14:paraId="15C031AA" w14:textId="77777777" w:rsidR="00020589" w:rsidRPr="00E838E6" w:rsidRDefault="00020589" w:rsidP="00E158DC">
            <w:pPr>
              <w:spacing w:before="0" w:line="23" w:lineRule="atLeast"/>
              <w:ind w:firstLine="0"/>
              <w:jc w:val="center"/>
              <w:rPr>
                <w:b/>
              </w:rPr>
            </w:pPr>
            <w:r w:rsidRPr="00E838E6">
              <w:rPr>
                <w:b/>
              </w:rPr>
              <w:t>ỦY BAN NHÂN DÂN</w:t>
            </w:r>
          </w:p>
          <w:p w14:paraId="093E0D1F" w14:textId="0976F2FE" w:rsidR="00020589" w:rsidRPr="00E838E6" w:rsidRDefault="0014190B" w:rsidP="00E158DC">
            <w:pPr>
              <w:spacing w:before="0" w:line="23" w:lineRule="atLeast"/>
              <w:ind w:firstLine="0"/>
              <w:jc w:val="center"/>
              <w:rPr>
                <w:b/>
              </w:rPr>
            </w:pPr>
            <w:r w:rsidRPr="00E838E6">
              <w:rPr>
                <w:b/>
              </w:rPr>
              <w:t>PHƯỜNG MINH HƯNG</w:t>
            </w:r>
          </w:p>
          <w:p w14:paraId="2C8A00E1" w14:textId="62E2FFE2" w:rsidR="00020589" w:rsidRPr="00E838E6" w:rsidRDefault="00E158DC" w:rsidP="00E158DC">
            <w:pPr>
              <w:spacing w:before="0" w:line="23" w:lineRule="atLeast"/>
              <w:ind w:firstLine="0"/>
              <w:jc w:val="center"/>
            </w:pPr>
            <w:r w:rsidRPr="00E838E6">
              <w:rPr>
                <w:noProof/>
              </w:rPr>
              <mc:AlternateContent>
                <mc:Choice Requires="wps">
                  <w:drawing>
                    <wp:anchor distT="0" distB="0" distL="114300" distR="114300" simplePos="0" relativeHeight="251658752" behindDoc="0" locked="0" layoutInCell="1" allowOverlap="1" wp14:anchorId="255E77B2" wp14:editId="3BA3AF82">
                      <wp:simplePos x="0" y="0"/>
                      <wp:positionH relativeFrom="column">
                        <wp:posOffset>594624</wp:posOffset>
                      </wp:positionH>
                      <wp:positionV relativeFrom="paragraph">
                        <wp:posOffset>5080</wp:posOffset>
                      </wp:positionV>
                      <wp:extent cx="1028700" cy="0"/>
                      <wp:effectExtent l="0" t="0" r="0" b="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9FD49F" id="Line 3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4pt" to="127.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"/>
                  </w:pict>
                </mc:Fallback>
              </mc:AlternateContent>
            </w:r>
            <w:r w:rsidR="00020589" w:rsidRPr="00E838E6">
              <w:t>Số:             /QĐ-UBND</w:t>
            </w:r>
          </w:p>
        </w:tc>
        <w:tc>
          <w:tcPr>
            <w:tcW w:w="5919" w:type="dxa"/>
          </w:tcPr>
          <w:p w14:paraId="45508E6E" w14:textId="77777777" w:rsidR="00020589" w:rsidRPr="00E838E6" w:rsidRDefault="00020589" w:rsidP="00E158DC">
            <w:pPr>
              <w:spacing w:before="0" w:line="23" w:lineRule="atLeast"/>
              <w:ind w:firstLine="0"/>
              <w:rPr>
                <w:b/>
                <w:iCs/>
                <w:sz w:val="26"/>
                <w:szCs w:val="26"/>
              </w:rPr>
            </w:pPr>
            <w:r w:rsidRPr="00E838E6">
              <w:rPr>
                <w:b/>
                <w:iCs/>
              </w:rPr>
              <w:t xml:space="preserve"> </w:t>
            </w:r>
            <w:r w:rsidRPr="00E838E6">
              <w:rPr>
                <w:b/>
                <w:iCs/>
                <w:sz w:val="26"/>
                <w:szCs w:val="26"/>
              </w:rPr>
              <w:t>CỘNG HÒA XÃ HỘI CHỦ NGHĨA VIỆT NAM</w:t>
            </w:r>
          </w:p>
          <w:p w14:paraId="3E74F1DF" w14:textId="77777777" w:rsidR="00020589" w:rsidRPr="00E838E6" w:rsidRDefault="00893489" w:rsidP="00E158DC">
            <w:pPr>
              <w:spacing w:before="0" w:line="23" w:lineRule="atLeast"/>
              <w:ind w:firstLine="0"/>
              <w:jc w:val="center"/>
              <w:rPr>
                <w:b/>
                <w:iCs/>
                <w:szCs w:val="28"/>
              </w:rPr>
            </w:pPr>
            <w:r w:rsidRPr="00E838E6">
              <w:rPr>
                <w:i/>
                <w:iCs/>
                <w:noProof/>
              </w:rPr>
              <mc:AlternateContent>
                <mc:Choice Requires="wps">
                  <w:drawing>
                    <wp:anchor distT="0" distB="0" distL="114300" distR="114300" simplePos="0" relativeHeight="251659776" behindDoc="0" locked="0" layoutInCell="1" allowOverlap="1" wp14:anchorId="31C881AB" wp14:editId="742357A2">
                      <wp:simplePos x="0" y="0"/>
                      <wp:positionH relativeFrom="column">
                        <wp:posOffset>1087755</wp:posOffset>
                      </wp:positionH>
                      <wp:positionV relativeFrom="paragraph">
                        <wp:posOffset>219710</wp:posOffset>
                      </wp:positionV>
                      <wp:extent cx="1714500" cy="0"/>
                      <wp:effectExtent l="0" t="0" r="19050" b="19050"/>
                      <wp:wrapNone/>
                      <wp:docPr id="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2CFADA" id="Line 4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65pt,17.3pt" to="220.6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"/>
                  </w:pict>
                </mc:Fallback>
              </mc:AlternateContent>
            </w:r>
            <w:r w:rsidR="00020589" w:rsidRPr="00E838E6">
              <w:rPr>
                <w:b/>
                <w:iCs/>
                <w:szCs w:val="28"/>
              </w:rPr>
              <w:t xml:space="preserve">     Độc lập - Tự do- Hạnh phúc</w:t>
            </w:r>
          </w:p>
          <w:p w14:paraId="276FBEAC" w14:textId="4670FBB0" w:rsidR="00020589" w:rsidRPr="00E838E6" w:rsidRDefault="00020589" w:rsidP="00E158DC">
            <w:pPr>
              <w:spacing w:before="0" w:line="23" w:lineRule="atLeast"/>
              <w:ind w:firstLine="0"/>
              <w:jc w:val="center"/>
              <w:rPr>
                <w:i/>
                <w:iCs/>
              </w:rPr>
            </w:pPr>
            <w:r w:rsidRPr="00E838E6">
              <w:rPr>
                <w:i/>
                <w:iCs/>
              </w:rPr>
              <w:t xml:space="preserve">     </w:t>
            </w:r>
            <w:r w:rsidR="0014190B" w:rsidRPr="00E838E6">
              <w:rPr>
                <w:i/>
                <w:iCs/>
              </w:rPr>
              <w:t>Minh Hưng</w:t>
            </w:r>
            <w:r w:rsidRPr="00E838E6">
              <w:rPr>
                <w:i/>
                <w:iCs/>
              </w:rPr>
              <w:t xml:space="preserve">, ngày       tháng </w:t>
            </w:r>
            <w:r w:rsidR="00711056" w:rsidRPr="00E838E6">
              <w:rPr>
                <w:i/>
                <w:iCs/>
              </w:rPr>
              <w:t xml:space="preserve">    </w:t>
            </w:r>
            <w:r w:rsidRPr="00E838E6">
              <w:rPr>
                <w:i/>
                <w:iCs/>
              </w:rPr>
              <w:t xml:space="preserve"> năm 202</w:t>
            </w:r>
            <w:r w:rsidR="0014190B" w:rsidRPr="00E838E6">
              <w:rPr>
                <w:i/>
                <w:iCs/>
              </w:rPr>
              <w:t>6</w:t>
            </w:r>
          </w:p>
        </w:tc>
      </w:tr>
    </w:tbl>
    <w:p w14:paraId="67CA5F07" w14:textId="1442846F" w:rsidR="00020589" w:rsidRPr="00E838E6" w:rsidRDefault="00020589" w:rsidP="00E158DC">
      <w:pPr>
        <w:spacing w:before="0" w:line="23" w:lineRule="atLeast"/>
        <w:ind w:firstLine="0"/>
        <w:rPr>
          <w:b/>
          <w:i/>
          <w:sz w:val="6"/>
          <w:szCs w:val="28"/>
        </w:rPr>
      </w:pPr>
    </w:p>
    <w:p w14:paraId="7DF79398" w14:textId="4DD9EA7C" w:rsidR="006D73B6" w:rsidRPr="00E838E6" w:rsidRDefault="0024238E" w:rsidP="00E158DC">
      <w:pPr>
        <w:spacing w:before="0" w:line="23" w:lineRule="atLeast"/>
        <w:jc w:val="center"/>
        <w:rPr>
          <w:b/>
          <w:sz w:val="30"/>
          <w:szCs w:val="30"/>
        </w:rPr>
      </w:pPr>
      <w:r w:rsidRPr="00E838E6">
        <w:rPr>
          <w:b/>
          <w:noProof/>
        </w:rPr>
        <mc:AlternateContent>
          <mc:Choice Requires="wps">
            <w:drawing>
              <wp:anchor distT="0" distB="0" distL="114300" distR="114300" simplePos="0" relativeHeight="251660800" behindDoc="0" locked="0" layoutInCell="1" allowOverlap="1" wp14:anchorId="704AA1C0" wp14:editId="22D796D4">
                <wp:simplePos x="0" y="0"/>
                <wp:positionH relativeFrom="column">
                  <wp:posOffset>569224</wp:posOffset>
                </wp:positionH>
                <wp:positionV relativeFrom="paragraph">
                  <wp:posOffset>18415</wp:posOffset>
                </wp:positionV>
                <wp:extent cx="1038225" cy="3238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038225" cy="323850"/>
                        </a:xfrm>
                        <a:prstGeom prst="rect">
                          <a:avLst/>
                        </a:prstGeom>
                        <a:ln/>
                      </wps:spPr>
                      <wps:style>
                        <a:lnRef idx="2">
                          <a:schemeClr val="dk1"/>
                        </a:lnRef>
                        <a:fillRef idx="1">
                          <a:schemeClr val="lt1"/>
                        </a:fillRef>
                        <a:effectRef idx="0">
                          <a:schemeClr val="dk1"/>
                        </a:effectRef>
                        <a:fontRef idx="minor">
                          <a:schemeClr val="dk1"/>
                        </a:fontRef>
                      </wps:style>
                      <wps:txbx>
                        <w:txbxContent>
                          <w:p w14:paraId="76C628B3" w14:textId="77777777" w:rsidR="005F0A85" w:rsidRDefault="005F0A85" w:rsidP="0024238E">
                            <w:pPr>
                              <w:spacing w:before="0"/>
                              <w:ind w:firstLine="0"/>
                              <w:jc w:val="center"/>
                            </w:pPr>
                            <w:r w:rsidRPr="00A118E9">
                              <w:t>D</w:t>
                            </w:r>
                            <w:r w:rsidRPr="00A118E9">
                              <w:rPr>
                                <w:lang w:val="vi-VN"/>
                              </w:rPr>
                              <w:t>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44.8pt;margin-top:1.45pt;width:81.75pt;height:2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" fillcolor="white [3201]" strokecolor="black [3200]" strokeweight="2pt">
                <v:textbox>
                  <w:txbxContent>
                    <w:p w14:paraId="76C628B3" w14:textId="77777777" w:rsidR="005F0A85" w:rsidRDefault="005F0A85" w:rsidP="0024238E">
                      <w:pPr>
                        <w:spacing w:before="0"/>
                        <w:ind w:firstLine="0"/>
                        <w:jc w:val="center"/>
                      </w:pPr>
                      <w:r w:rsidRPr="00A118E9">
                        <w:t>D</w:t>
                      </w:r>
                      <w:r w:rsidRPr="00A118E9">
                        <w:rPr>
                          <w:lang w:val="vi-VN"/>
                        </w:rPr>
                        <w:t>Ự THẢO</w:t>
                      </w:r>
                    </w:p>
                  </w:txbxContent>
                </v:textbox>
              </v:rect>
            </w:pict>
          </mc:Fallback>
        </mc:AlternateContent>
      </w:r>
    </w:p>
    <w:p w14:paraId="4775F936" w14:textId="7116423A" w:rsidR="00020589" w:rsidRPr="00E838E6" w:rsidRDefault="00020589" w:rsidP="00E158DC">
      <w:pPr>
        <w:spacing w:before="0" w:line="23" w:lineRule="atLeast"/>
        <w:ind w:firstLine="0"/>
        <w:jc w:val="center"/>
        <w:rPr>
          <w:b/>
          <w:sz w:val="30"/>
          <w:szCs w:val="30"/>
        </w:rPr>
      </w:pPr>
      <w:r w:rsidRPr="00E838E6">
        <w:rPr>
          <w:b/>
          <w:sz w:val="30"/>
          <w:szCs w:val="30"/>
        </w:rPr>
        <w:t>QUYẾT ĐỊNH</w:t>
      </w:r>
    </w:p>
    <w:p w14:paraId="233BAF34" w14:textId="7774627B" w:rsidR="004850E5" w:rsidRPr="00E838E6" w:rsidRDefault="0024238E" w:rsidP="00E158DC">
      <w:pPr>
        <w:spacing w:before="0" w:line="23" w:lineRule="atLeast"/>
        <w:ind w:firstLine="0"/>
        <w:jc w:val="center"/>
      </w:pPr>
      <w:r w:rsidRPr="00E838E6">
        <w:t xml:space="preserve">V/v Phê duyệt Điều chỉnh cục bộ quy hoạch chi tiết tỷ lệ 1/500 </w:t>
      </w:r>
    </w:p>
    <w:p w14:paraId="6EF4D095" w14:textId="4D9A8F5B" w:rsidR="004850E5" w:rsidRPr="00E838E6" w:rsidRDefault="0014190B" w:rsidP="004850E5">
      <w:pPr>
        <w:spacing w:before="0" w:line="23" w:lineRule="atLeast"/>
        <w:ind w:firstLine="0"/>
        <w:jc w:val="center"/>
      </w:pPr>
      <w:r w:rsidRPr="00E838E6">
        <w:rPr>
          <w:lang w:val="fr-FR"/>
        </w:rPr>
        <w:t>Khu dân cư Minh Hưng III tại phường Minh Hưng</w:t>
      </w:r>
      <w:r w:rsidR="004850E5" w:rsidRPr="00E838E6">
        <w:t xml:space="preserve">, tỉnh </w:t>
      </w:r>
      <w:r w:rsidR="0095431A" w:rsidRPr="00E838E6">
        <w:t>Đồng Nai</w:t>
      </w:r>
      <w:r w:rsidR="004850E5" w:rsidRPr="00E838E6">
        <w:t>.</w:t>
      </w:r>
    </w:p>
    <w:p w14:paraId="5F31BDF9" w14:textId="77777777" w:rsidR="00020589" w:rsidRPr="00E838E6" w:rsidRDefault="003A7492" w:rsidP="00E158DC">
      <w:pPr>
        <w:spacing w:before="0" w:line="23" w:lineRule="atLeast"/>
        <w:ind w:firstLine="0"/>
        <w:jc w:val="center"/>
        <w:rPr>
          <w:b/>
          <w:bCs/>
          <w:szCs w:val="28"/>
        </w:rPr>
      </w:pPr>
      <w:r w:rsidRPr="00E838E6">
        <w:rPr>
          <w:noProof/>
        </w:rPr>
        <mc:AlternateContent>
          <mc:Choice Requires="wps">
            <w:drawing>
              <wp:anchor distT="4294967295" distB="4294967295" distL="114300" distR="114300" simplePos="0" relativeHeight="251655680" behindDoc="0" locked="0" layoutInCell="1" allowOverlap="1" wp14:anchorId="0941D01B" wp14:editId="51B814BA">
                <wp:simplePos x="0" y="0"/>
                <wp:positionH relativeFrom="column">
                  <wp:posOffset>1982841</wp:posOffset>
                </wp:positionH>
                <wp:positionV relativeFrom="paragraph">
                  <wp:posOffset>97790</wp:posOffset>
                </wp:positionV>
                <wp:extent cx="188658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658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9C3434" id="Straight Connector 1"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15pt,7.7pt" to="304.7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">
                <o:lock v:ext="edit" shapetype="f"/>
              </v:line>
            </w:pict>
          </mc:Fallback>
        </mc:AlternateContent>
      </w:r>
    </w:p>
    <w:p w14:paraId="1251E249" w14:textId="2B131DC6" w:rsidR="00020589" w:rsidRPr="00E838E6" w:rsidRDefault="00020589" w:rsidP="00E158DC">
      <w:pPr>
        <w:spacing w:before="0" w:line="23" w:lineRule="atLeast"/>
        <w:ind w:firstLine="0"/>
        <w:jc w:val="center"/>
        <w:rPr>
          <w:b/>
          <w:sz w:val="30"/>
          <w:szCs w:val="30"/>
        </w:rPr>
      </w:pPr>
      <w:r w:rsidRPr="00E838E6">
        <w:rPr>
          <w:b/>
          <w:sz w:val="30"/>
          <w:szCs w:val="30"/>
        </w:rPr>
        <w:t>ỦY BAN NHÂN DÂN</w:t>
      </w:r>
      <w:r w:rsidR="0024238E" w:rsidRPr="00E838E6">
        <w:rPr>
          <w:b/>
          <w:sz w:val="30"/>
          <w:szCs w:val="30"/>
        </w:rPr>
        <w:t xml:space="preserve"> </w:t>
      </w:r>
      <w:r w:rsidR="0014190B" w:rsidRPr="00E838E6">
        <w:rPr>
          <w:b/>
          <w:sz w:val="30"/>
          <w:szCs w:val="30"/>
        </w:rPr>
        <w:t>PHƯỜNG</w:t>
      </w:r>
    </w:p>
    <w:p w14:paraId="05F9F057" w14:textId="77777777" w:rsidR="00E158DC" w:rsidRPr="00E838E6" w:rsidRDefault="00E158DC" w:rsidP="00E158DC">
      <w:pPr>
        <w:spacing w:before="0" w:line="23" w:lineRule="atLeast"/>
        <w:ind w:firstLine="0"/>
        <w:jc w:val="center"/>
        <w:rPr>
          <w:b/>
          <w:sz w:val="30"/>
          <w:szCs w:val="30"/>
        </w:rPr>
      </w:pPr>
    </w:p>
    <w:p w14:paraId="6A62C26A" w14:textId="24BD08D2" w:rsidR="00292CA4" w:rsidRPr="00E838E6" w:rsidRDefault="00292CA4" w:rsidP="00E158DC">
      <w:pPr>
        <w:spacing w:before="0" w:line="23" w:lineRule="atLeast"/>
        <w:rPr>
          <w:i/>
          <w:iCs/>
        </w:rPr>
      </w:pPr>
      <w:r w:rsidRPr="00E838E6">
        <w:rPr>
          <w:i/>
          <w:iCs/>
        </w:rPr>
        <w:t>Căn cứ Luật Tổ chức chính quyền địa phương ngày 19/6/20</w:t>
      </w:r>
      <w:r w:rsidR="0095431A" w:rsidRPr="00E838E6">
        <w:rPr>
          <w:i/>
          <w:iCs/>
        </w:rPr>
        <w:t>2</w:t>
      </w:r>
      <w:r w:rsidRPr="00E838E6">
        <w:rPr>
          <w:i/>
          <w:iCs/>
        </w:rPr>
        <w:t>5;</w:t>
      </w:r>
    </w:p>
    <w:p w14:paraId="799284F7" w14:textId="77777777" w:rsidR="0095431A" w:rsidRPr="00E838E6" w:rsidRDefault="0095431A" w:rsidP="0095431A">
      <w:pPr>
        <w:tabs>
          <w:tab w:val="left" w:pos="567"/>
        </w:tabs>
        <w:spacing w:before="60"/>
        <w:rPr>
          <w:i/>
          <w:iCs/>
        </w:rPr>
      </w:pPr>
      <w:bookmarkStart w:id="0" w:name="_Hlk200707225"/>
      <w:r w:rsidRPr="00E838E6">
        <w:rPr>
          <w:i/>
          <w:iCs/>
        </w:rPr>
        <w:t>Căn cứ Luật Quy hoạch đô thị và nông thôn ngày 26/11/2024;</w:t>
      </w:r>
    </w:p>
    <w:p w14:paraId="59F3044C" w14:textId="112F80CA" w:rsidR="007F7C2C" w:rsidRPr="00E838E6" w:rsidRDefault="007F7C2C" w:rsidP="0095431A">
      <w:pPr>
        <w:tabs>
          <w:tab w:val="left" w:pos="567"/>
        </w:tabs>
        <w:spacing w:before="60"/>
        <w:rPr>
          <w:i/>
          <w:iCs/>
          <w:szCs w:val="24"/>
        </w:rPr>
      </w:pPr>
      <w:r w:rsidRPr="00E838E6">
        <w:rPr>
          <w:i/>
          <w:iCs/>
        </w:rPr>
        <w:t xml:space="preserve">Căn cứ </w:t>
      </w:r>
      <w:r w:rsidRPr="00E838E6">
        <w:rPr>
          <w:i/>
          <w:iCs/>
          <w:szCs w:val="24"/>
        </w:rPr>
        <w:t>Luật sửa đổi, bổ sung một số điều của luật quy hoạch đô thị và nông thôn ngày 11/12/2025;</w:t>
      </w:r>
    </w:p>
    <w:p w14:paraId="0503F012" w14:textId="77777777" w:rsidR="0095431A" w:rsidRPr="00E838E6" w:rsidRDefault="0095431A" w:rsidP="0095431A">
      <w:pPr>
        <w:tabs>
          <w:tab w:val="left" w:pos="567"/>
        </w:tabs>
        <w:spacing w:before="60"/>
        <w:rPr>
          <w:i/>
          <w:iCs/>
        </w:rPr>
      </w:pPr>
      <w:r w:rsidRPr="00E838E6">
        <w:rPr>
          <w:i/>
          <w:iCs/>
        </w:rPr>
        <w:t xml:space="preserve">Căn cứ </w:t>
      </w:r>
      <w:r w:rsidRPr="00E838E6">
        <w:rPr>
          <w:i/>
          <w:iCs/>
          <w:szCs w:val="24"/>
        </w:rPr>
        <w:t>Luật Đất đai ngày 18/01/2024;</w:t>
      </w:r>
    </w:p>
    <w:p w14:paraId="190D667F" w14:textId="22DCD46F" w:rsidR="00516123" w:rsidRPr="00E838E6" w:rsidRDefault="0095431A" w:rsidP="0095431A">
      <w:pPr>
        <w:spacing w:before="0" w:line="23" w:lineRule="atLeast"/>
        <w:rPr>
          <w:i/>
          <w:iCs/>
        </w:rPr>
      </w:pPr>
      <w:r w:rsidRPr="00E838E6">
        <w:rPr>
          <w:i/>
          <w:iCs/>
        </w:rPr>
        <w:t>Căn cứ Luật Bảo vệ môi trường ngày 17/11/2020;</w:t>
      </w:r>
    </w:p>
    <w:p w14:paraId="742DF49F" w14:textId="77777777" w:rsidR="0095431A" w:rsidRPr="00E838E6" w:rsidRDefault="0095431A" w:rsidP="0095431A">
      <w:pPr>
        <w:tabs>
          <w:tab w:val="left" w:pos="567"/>
        </w:tabs>
        <w:spacing w:before="60"/>
        <w:rPr>
          <w:i/>
          <w:iCs/>
          <w:szCs w:val="24"/>
        </w:rPr>
      </w:pPr>
      <w:r w:rsidRPr="00E838E6">
        <w:rPr>
          <w:i/>
          <w:iCs/>
        </w:rPr>
        <w:t>Căn cứ</w:t>
      </w:r>
      <w:r w:rsidRPr="00E838E6">
        <w:rPr>
          <w:i/>
          <w:iCs/>
          <w:szCs w:val="24"/>
        </w:rPr>
        <w:t xml:space="preserve"> Nghị định số 145/2025/NĐ-CP ngày 12/6/2025 của Chính phủ </w:t>
      </w:r>
      <w:bookmarkStart w:id="1" w:name="loai_1_name"/>
      <w:r w:rsidRPr="00E838E6">
        <w:rPr>
          <w:i/>
          <w:iCs/>
          <w:szCs w:val="24"/>
        </w:rPr>
        <w:t>quy định về phân định thẩm quyền của chính quyền địa phương 02 cấp, phân quyền, phân cấp trong lĩnh vực quy hoạch đô thị và nông thôn</w:t>
      </w:r>
      <w:bookmarkEnd w:id="1"/>
      <w:r w:rsidRPr="00E838E6">
        <w:rPr>
          <w:i/>
          <w:iCs/>
          <w:szCs w:val="24"/>
        </w:rPr>
        <w:t>;</w:t>
      </w:r>
    </w:p>
    <w:p w14:paraId="220E7964" w14:textId="77777777" w:rsidR="0095431A" w:rsidRPr="00E838E6" w:rsidRDefault="0095431A" w:rsidP="0095431A">
      <w:pPr>
        <w:tabs>
          <w:tab w:val="left" w:pos="567"/>
        </w:tabs>
        <w:spacing w:before="60"/>
        <w:rPr>
          <w:i/>
          <w:iCs/>
          <w:szCs w:val="24"/>
        </w:rPr>
      </w:pPr>
      <w:r w:rsidRPr="00E838E6">
        <w:rPr>
          <w:i/>
          <w:iCs/>
        </w:rPr>
        <w:t>Căn cứ</w:t>
      </w:r>
      <w:r w:rsidRPr="00E838E6">
        <w:rPr>
          <w:i/>
          <w:iCs/>
          <w:szCs w:val="24"/>
        </w:rPr>
        <w:t xml:space="preserve"> Nghị định số 178/2025/NĐ-CP ngày 01/7/2025 của Chính phủ quy định chi tiết một số điều của Luật Quy hoạch đô thị và nông thôn;</w:t>
      </w:r>
    </w:p>
    <w:p w14:paraId="28E26465" w14:textId="7109B3F6" w:rsidR="007F7C2C" w:rsidRPr="00E838E6" w:rsidRDefault="007F7C2C" w:rsidP="0095431A">
      <w:pPr>
        <w:tabs>
          <w:tab w:val="left" w:pos="567"/>
        </w:tabs>
        <w:spacing w:before="60"/>
        <w:rPr>
          <w:i/>
          <w:iCs/>
          <w:szCs w:val="24"/>
        </w:rPr>
      </w:pPr>
      <w:r w:rsidRPr="00E838E6">
        <w:rPr>
          <w:i/>
          <w:iCs/>
        </w:rPr>
        <w:t xml:space="preserve">Căn cứ </w:t>
      </w:r>
      <w:r w:rsidRPr="00E838E6">
        <w:rPr>
          <w:rFonts w:eastAsia="Calibri"/>
          <w:i/>
          <w:szCs w:val="28"/>
          <w:lang w:val="pl-PL"/>
        </w:rPr>
        <w:t>Nghị định số 34/2026/NĐ-CP ngày 22/1/2026 của Chính phủ Sửa đổi, bổ sung một số điều của nghị định số 178/2025/NĐ-CP ngày 01 tháng 7 năm 2025 của chính phủ quy định chi tiết một số điều của luật quy hoạch đô thị và nông thôn;</w:t>
      </w:r>
    </w:p>
    <w:p w14:paraId="2053ADF3" w14:textId="77777777" w:rsidR="0095431A" w:rsidRPr="00E838E6" w:rsidRDefault="0095431A" w:rsidP="0095431A">
      <w:pPr>
        <w:tabs>
          <w:tab w:val="left" w:pos="567"/>
        </w:tabs>
        <w:spacing w:before="60"/>
        <w:rPr>
          <w:i/>
          <w:iCs/>
          <w:szCs w:val="24"/>
        </w:rPr>
      </w:pPr>
      <w:r w:rsidRPr="00E838E6">
        <w:rPr>
          <w:i/>
          <w:iCs/>
        </w:rPr>
        <w:t xml:space="preserve">Căn cứ </w:t>
      </w:r>
      <w:r w:rsidRPr="00E838E6">
        <w:rPr>
          <w:i/>
          <w:iCs/>
          <w:szCs w:val="24"/>
        </w:rPr>
        <w:t>Nghị định số 102/2024/NĐ-CP ngày 30/7/2024 của Chính phủ quy định chi tiết thi hành một số điều của Luật Đất đai;</w:t>
      </w:r>
    </w:p>
    <w:p w14:paraId="4544F4BB" w14:textId="77EF21AA" w:rsidR="0095431A" w:rsidRPr="00E838E6" w:rsidRDefault="0095431A" w:rsidP="0095431A">
      <w:pPr>
        <w:tabs>
          <w:tab w:val="left" w:pos="567"/>
        </w:tabs>
        <w:spacing w:before="60"/>
        <w:rPr>
          <w:i/>
          <w:iCs/>
        </w:rPr>
      </w:pPr>
      <w:r w:rsidRPr="00E838E6">
        <w:rPr>
          <w:i/>
          <w:iCs/>
        </w:rPr>
        <w:t xml:space="preserve">Căn cứ Nghị định số 175/2024/NĐ-CP ngày 30/12/2024 của Chính phủ quy định chi tiết một số điều và biện pháp thi hành </w:t>
      </w:r>
      <w:r w:rsidR="001159A1" w:rsidRPr="00E838E6">
        <w:rPr>
          <w:i/>
          <w:iCs/>
        </w:rPr>
        <w:t xml:space="preserve">Luật Xây </w:t>
      </w:r>
      <w:r w:rsidRPr="00E838E6">
        <w:rPr>
          <w:i/>
          <w:iCs/>
        </w:rPr>
        <w:t>dựng về quản lý hoạt động xây dựng;</w:t>
      </w:r>
    </w:p>
    <w:p w14:paraId="016D7F48" w14:textId="07585DCB" w:rsidR="0095431A" w:rsidRPr="00E838E6" w:rsidRDefault="0095431A" w:rsidP="0095431A">
      <w:pPr>
        <w:tabs>
          <w:tab w:val="left" w:pos="567"/>
        </w:tabs>
        <w:spacing w:before="60"/>
        <w:rPr>
          <w:i/>
          <w:iCs/>
        </w:rPr>
      </w:pPr>
      <w:r w:rsidRPr="00E838E6">
        <w:rPr>
          <w:i/>
          <w:iCs/>
        </w:rPr>
        <w:t xml:space="preserve">Căn cứ Nghị định số 35/2023/NĐ-CP ngày 20/6/2023 của Chính Phủ sửa đổi, bổ sung một số điều của các nghị định thuộc lĩnh vực quản lý nhà nước của </w:t>
      </w:r>
      <w:r w:rsidR="001159A1" w:rsidRPr="00E838E6">
        <w:rPr>
          <w:i/>
          <w:iCs/>
        </w:rPr>
        <w:t xml:space="preserve">Bộ Xây </w:t>
      </w:r>
      <w:r w:rsidRPr="00E838E6">
        <w:rPr>
          <w:i/>
          <w:iCs/>
        </w:rPr>
        <w:t>dựng;</w:t>
      </w:r>
    </w:p>
    <w:p w14:paraId="4C1D7900" w14:textId="77777777" w:rsidR="0095431A" w:rsidRPr="00E838E6" w:rsidRDefault="0095431A" w:rsidP="0095431A">
      <w:pPr>
        <w:tabs>
          <w:tab w:val="left" w:pos="567"/>
        </w:tabs>
        <w:spacing w:before="60"/>
        <w:rPr>
          <w:i/>
          <w:iCs/>
        </w:rPr>
      </w:pPr>
      <w:bookmarkStart w:id="2" w:name="_Hlk200460889"/>
      <w:bookmarkStart w:id="3" w:name="_Hlk200705777"/>
      <w:r w:rsidRPr="00E838E6">
        <w:rPr>
          <w:i/>
          <w:iCs/>
        </w:rPr>
        <w:t>Căn cứ Thông tư số 01/2021/TT-BXD ngày 19/5/2021 ban hành QCVN 01:2021/BXD quy chuẩn kỹ thuật quốc gia về quy hoạch xây dựng;</w:t>
      </w:r>
    </w:p>
    <w:p w14:paraId="21B7CA6C" w14:textId="77777777" w:rsidR="0095431A" w:rsidRPr="00E838E6" w:rsidRDefault="0095431A" w:rsidP="0095431A">
      <w:pPr>
        <w:tabs>
          <w:tab w:val="left" w:pos="567"/>
        </w:tabs>
        <w:spacing w:before="60"/>
        <w:rPr>
          <w:i/>
          <w:iCs/>
        </w:rPr>
      </w:pPr>
      <w:r w:rsidRPr="00E838E6">
        <w:rPr>
          <w:i/>
          <w:iCs/>
        </w:rPr>
        <w:t>Căn cứ Thông tư số 06/2022/TT-BXD ngày 30/11/2022 về việc ban hành QCVN 06:2022/BXD quy chuẩn kỹ thuật quốc gia về an toàn cháy cho nhà và công trình và Thông tư số 09/2023/TT-BXD ngày 16/10/2023 về việc ban hành sửa đổi 1:2023 QCVN 06:2022/BXD Quy chuẩn kỹ thuật quốc gia về an toàn cháy cho nhà và công trình;</w:t>
      </w:r>
    </w:p>
    <w:p w14:paraId="22DD4769" w14:textId="77777777" w:rsidR="0095431A" w:rsidRPr="00E838E6" w:rsidRDefault="0095431A" w:rsidP="0095431A">
      <w:pPr>
        <w:tabs>
          <w:tab w:val="left" w:pos="567"/>
        </w:tabs>
        <w:spacing w:before="60"/>
        <w:rPr>
          <w:i/>
          <w:iCs/>
        </w:rPr>
      </w:pPr>
      <w:r w:rsidRPr="00E838E6">
        <w:rPr>
          <w:i/>
          <w:iCs/>
        </w:rPr>
        <w:t xml:space="preserve">Căn cứ Thông tư số 15/2023/TT_BXD ngày 29/12/2023 về việc ban hành QCVN 07:2023/BXD Quy chuẩn kỹ thuật quốc gia về các công trình hạ tầng kỹ </w:t>
      </w:r>
      <w:r w:rsidRPr="00E838E6">
        <w:rPr>
          <w:i/>
          <w:iCs/>
        </w:rPr>
        <w:lastRenderedPageBreak/>
        <w:t>thuật;</w:t>
      </w:r>
    </w:p>
    <w:p w14:paraId="1E094723" w14:textId="0E893398" w:rsidR="0095431A" w:rsidRPr="00E838E6" w:rsidRDefault="0095431A" w:rsidP="0095431A">
      <w:pPr>
        <w:tabs>
          <w:tab w:val="left" w:pos="567"/>
        </w:tabs>
        <w:spacing w:before="60"/>
        <w:rPr>
          <w:i/>
          <w:iCs/>
        </w:rPr>
      </w:pPr>
      <w:r w:rsidRPr="00E838E6">
        <w:rPr>
          <w:i/>
          <w:iCs/>
        </w:rPr>
        <w:t xml:space="preserve">Căn cứ Thông tư số 16/2025/TT-BXD ngày 30/6/2025 của Bộ Xây dựng Quy định chi tiết một số điều của luật quy hoạch đô thị và nông thôn; Thông tư số 43/2025/TT-BXD ngày 09/12/2025 Sửa đổi, bổ sung một số điều của thông tư số 16/2025/TT-BXD ngày 30/6/2025 của bộ trưởng </w:t>
      </w:r>
      <w:r w:rsidR="001159A1" w:rsidRPr="00E838E6">
        <w:rPr>
          <w:i/>
          <w:iCs/>
        </w:rPr>
        <w:t xml:space="preserve">Bộ Xây </w:t>
      </w:r>
      <w:r w:rsidRPr="00E838E6">
        <w:rPr>
          <w:i/>
          <w:iCs/>
        </w:rPr>
        <w:t>dựng quy định chi tiết một số điều của luật quy hoạch đô thị và nông thôn;</w:t>
      </w:r>
    </w:p>
    <w:p w14:paraId="64FAC1D6" w14:textId="77777777" w:rsidR="0095431A" w:rsidRPr="00E838E6" w:rsidRDefault="0095431A" w:rsidP="0095431A">
      <w:pPr>
        <w:tabs>
          <w:tab w:val="left" w:pos="567"/>
        </w:tabs>
        <w:spacing w:before="60"/>
        <w:rPr>
          <w:i/>
          <w:iCs/>
        </w:rPr>
      </w:pPr>
      <w:r w:rsidRPr="00E838E6">
        <w:rPr>
          <w:i/>
          <w:iCs/>
        </w:rPr>
        <w:t>Căn cứ Quyết định số 903/QĐ-UBND ngày 24/6/2020 của Ủy ban nhân dân huyện Chơn Thành(cũ) phê duyệt Đồ án quy hoạch chi tiết xây dựng tỷ lệ 1/500 Khu dân cư Minh Hưng III, xã Minh Hưng, huyện Chơn Thành;</w:t>
      </w:r>
    </w:p>
    <w:p w14:paraId="02EB0A75" w14:textId="77777777" w:rsidR="0095431A" w:rsidRPr="00E838E6" w:rsidRDefault="0095431A" w:rsidP="0095431A">
      <w:pPr>
        <w:tabs>
          <w:tab w:val="left" w:pos="567"/>
        </w:tabs>
        <w:spacing w:before="60"/>
        <w:rPr>
          <w:i/>
          <w:iCs/>
        </w:rPr>
      </w:pPr>
      <w:r w:rsidRPr="00E838E6">
        <w:rPr>
          <w:i/>
          <w:iCs/>
        </w:rPr>
        <w:t>Căn cứ Quyết định số 2398/QĐ-UBND ngày 17/9/2020 về việc phê duyệt điều chỉnh cục bộ Đồ án quy hoạch chi tiết xây dựng tỷ lệ 1/500 Khu dân cư Minh Hưng III, xã Minh Hưng, huyện Chơn Thành;</w:t>
      </w:r>
    </w:p>
    <w:p w14:paraId="0DFCEA92" w14:textId="77777777" w:rsidR="0095431A" w:rsidRPr="00E838E6" w:rsidRDefault="0095431A" w:rsidP="0095431A">
      <w:pPr>
        <w:tabs>
          <w:tab w:val="left" w:pos="567"/>
        </w:tabs>
        <w:spacing w:before="60"/>
        <w:rPr>
          <w:i/>
          <w:iCs/>
        </w:rPr>
      </w:pPr>
      <w:r w:rsidRPr="00E838E6">
        <w:rPr>
          <w:i/>
          <w:iCs/>
        </w:rPr>
        <w:t>Căn cứ Quyết định số 3130/QĐ-UBND ngày 10/12/2020 của UBND tỉnh Bình Phước về việc phê duyệt kết quả trúng đấu giá quyền sử dụng đất;</w:t>
      </w:r>
    </w:p>
    <w:p w14:paraId="3ABFA222" w14:textId="4DCB9F44" w:rsidR="0095431A" w:rsidRPr="00E838E6" w:rsidRDefault="0095431A" w:rsidP="0095431A">
      <w:pPr>
        <w:tabs>
          <w:tab w:val="left" w:pos="567"/>
        </w:tabs>
        <w:spacing w:before="60"/>
        <w:rPr>
          <w:i/>
          <w:iCs/>
        </w:rPr>
      </w:pPr>
      <w:r w:rsidRPr="00E838E6">
        <w:rPr>
          <w:i/>
          <w:iCs/>
        </w:rPr>
        <w:t xml:space="preserve">Căn cứ Công văn số 4984/SoXD-QLQH-PTĐT ngày 12/11/2025 của </w:t>
      </w:r>
      <w:r w:rsidR="001159A1" w:rsidRPr="00E838E6">
        <w:rPr>
          <w:i/>
          <w:iCs/>
        </w:rPr>
        <w:t xml:space="preserve">Sở Xây </w:t>
      </w:r>
      <w:r w:rsidRPr="00E838E6">
        <w:rPr>
          <w:i/>
          <w:iCs/>
        </w:rPr>
        <w:t xml:space="preserve">dựng Về việc thực hiện khắc phục theo Thông báo số 819-TB/UBKTTW ngày 14/11/2024 của Ủy ban Kiểm tra Trung ương về kết luận giám sát đối với Ban Thường vụ Tỉnh ủy và các đồng chí Thường trực </w:t>
      </w:r>
      <w:r w:rsidR="001159A1" w:rsidRPr="00E838E6">
        <w:rPr>
          <w:i/>
          <w:iCs/>
        </w:rPr>
        <w:t xml:space="preserve">Tỉnh </w:t>
      </w:r>
      <w:r w:rsidRPr="00E838E6">
        <w:rPr>
          <w:i/>
          <w:iCs/>
        </w:rPr>
        <w:t>ủy Bình Phước;</w:t>
      </w:r>
    </w:p>
    <w:p w14:paraId="69565954" w14:textId="6FFAAEA6" w:rsidR="003B511E" w:rsidRPr="00E838E6" w:rsidRDefault="0095431A" w:rsidP="0095431A">
      <w:pPr>
        <w:spacing w:before="0" w:line="23" w:lineRule="atLeast"/>
        <w:rPr>
          <w:i/>
          <w:iCs/>
        </w:rPr>
      </w:pPr>
      <w:r w:rsidRPr="00E838E6">
        <w:rPr>
          <w:i/>
          <w:iCs/>
        </w:rPr>
        <w:t>Căn cứ Công văn số 685/UBND-KTN ngày 21/5/</w:t>
      </w:r>
      <w:r w:rsidR="001159A1" w:rsidRPr="00E838E6">
        <w:rPr>
          <w:i/>
          <w:iCs/>
        </w:rPr>
        <w:t>2</w:t>
      </w:r>
      <w:r w:rsidRPr="00E838E6">
        <w:rPr>
          <w:i/>
          <w:iCs/>
        </w:rPr>
        <w:t>025 của Ủy ban nhân dân thị xã Chơn Thành(cũ) Về việc thuận chủ trương điều chỉnh cục bộ Quy hoạch chi tiết xây dựng tỷ lệ 1/500 Khu dân cư Minh Hưng III</w:t>
      </w:r>
      <w:r w:rsidR="004850E5" w:rsidRPr="00E838E6">
        <w:rPr>
          <w:i/>
          <w:iCs/>
        </w:rPr>
        <w:t>;</w:t>
      </w:r>
    </w:p>
    <w:p w14:paraId="19A1B7C3" w14:textId="24D2D651" w:rsidR="003B511E" w:rsidRPr="00E838E6" w:rsidRDefault="003B511E" w:rsidP="003B511E">
      <w:pPr>
        <w:spacing w:before="0" w:line="23" w:lineRule="atLeast"/>
        <w:rPr>
          <w:i/>
          <w:iCs/>
        </w:rPr>
      </w:pPr>
      <w:r w:rsidRPr="00E838E6">
        <w:rPr>
          <w:i/>
          <w:iCs/>
        </w:rPr>
        <w:t>Căn cứ Báo cáo thẩm định số …/KQTĐ-KTHT&amp;ĐT ngày …/…/20</w:t>
      </w:r>
      <w:r w:rsidR="000D51E9" w:rsidRPr="00E838E6">
        <w:rPr>
          <w:i/>
          <w:iCs/>
        </w:rPr>
        <w:t>26</w:t>
      </w:r>
      <w:r w:rsidRPr="00E838E6">
        <w:rPr>
          <w:i/>
          <w:iCs/>
        </w:rPr>
        <w:t xml:space="preserve"> về việc Báo cáo kết quả thẩm định Đồ án Điều chỉnh cụ</w:t>
      </w:r>
      <w:r w:rsidR="000D51E9" w:rsidRPr="00E838E6">
        <w:rPr>
          <w:i/>
          <w:iCs/>
        </w:rPr>
        <w:t>c bộ quy hoạch chi tiết</w:t>
      </w:r>
      <w:r w:rsidRPr="00E838E6">
        <w:rPr>
          <w:i/>
          <w:iCs/>
        </w:rPr>
        <w:t xml:space="preserve"> tỷ lệ 1/500 </w:t>
      </w:r>
      <w:r w:rsidR="000D51E9" w:rsidRPr="00E838E6">
        <w:rPr>
          <w:i/>
          <w:iCs/>
        </w:rPr>
        <w:t>Khu dân cư Minh Hưng III, phường Minh Hưng, tỉnh Đồng Nai</w:t>
      </w:r>
      <w:r w:rsidRPr="00E838E6">
        <w:rPr>
          <w:i/>
          <w:iCs/>
        </w:rPr>
        <w:t>;</w:t>
      </w:r>
    </w:p>
    <w:bookmarkEnd w:id="0"/>
    <w:bookmarkEnd w:id="2"/>
    <w:bookmarkEnd w:id="3"/>
    <w:p w14:paraId="6C70157B" w14:textId="007DE1CF" w:rsidR="00367196" w:rsidRPr="00E838E6" w:rsidRDefault="00292CA4" w:rsidP="00E158DC">
      <w:pPr>
        <w:spacing w:before="0" w:line="23" w:lineRule="atLeast"/>
        <w:rPr>
          <w:lang w:val="pt-BR"/>
        </w:rPr>
      </w:pPr>
      <w:r w:rsidRPr="00E838E6">
        <w:rPr>
          <w:lang w:val="vi-VN"/>
        </w:rPr>
        <w:t xml:space="preserve">Xét đề nghị của </w:t>
      </w:r>
      <w:r w:rsidR="000D51E9" w:rsidRPr="00E838E6">
        <w:rPr>
          <w:lang w:val="pt-BR"/>
        </w:rPr>
        <w:t xml:space="preserve">Công ty </w:t>
      </w:r>
      <w:r w:rsidR="001159A1" w:rsidRPr="00E838E6">
        <w:rPr>
          <w:lang w:val="pt-BR"/>
        </w:rPr>
        <w:t xml:space="preserve">Cổ </w:t>
      </w:r>
      <w:r w:rsidR="000D51E9" w:rsidRPr="00E838E6">
        <w:rPr>
          <w:lang w:val="pt-BR"/>
        </w:rPr>
        <w:t xml:space="preserve">phần </w:t>
      </w:r>
      <w:r w:rsidR="001159A1" w:rsidRPr="00E838E6">
        <w:rPr>
          <w:lang w:val="pt-BR"/>
        </w:rPr>
        <w:t xml:space="preserve">Bất </w:t>
      </w:r>
      <w:r w:rsidR="000D51E9" w:rsidRPr="00E838E6">
        <w:rPr>
          <w:lang w:val="pt-BR"/>
        </w:rPr>
        <w:t xml:space="preserve">động sản Gia An Lạc </w:t>
      </w:r>
      <w:r w:rsidRPr="00E838E6">
        <w:rPr>
          <w:lang w:val="pt-BR"/>
        </w:rPr>
        <w:t xml:space="preserve">tại Tờ trình số </w:t>
      </w:r>
      <w:r w:rsidR="00E158DC" w:rsidRPr="00E838E6">
        <w:rPr>
          <w:lang w:val="pt-BR"/>
        </w:rPr>
        <w:t>...</w:t>
      </w:r>
      <w:r w:rsidRPr="00E838E6">
        <w:rPr>
          <w:lang w:val="pt-BR"/>
        </w:rPr>
        <w:t>/TTr-</w:t>
      </w:r>
      <w:r w:rsidR="000D51E9" w:rsidRPr="00E838E6">
        <w:rPr>
          <w:lang w:val="pt-BR"/>
        </w:rPr>
        <w:t>GAL</w:t>
      </w:r>
      <w:r w:rsidRPr="00E838E6">
        <w:rPr>
          <w:lang w:val="pt-BR"/>
        </w:rPr>
        <w:t xml:space="preserve"> ngày </w:t>
      </w:r>
      <w:r w:rsidR="00E158DC" w:rsidRPr="00E838E6">
        <w:rPr>
          <w:lang w:val="pt-BR"/>
        </w:rPr>
        <w:t>...</w:t>
      </w:r>
      <w:r w:rsidRPr="00E838E6">
        <w:rPr>
          <w:lang w:val="pt-BR"/>
        </w:rPr>
        <w:t>/</w:t>
      </w:r>
      <w:r w:rsidR="00E158DC" w:rsidRPr="00E838E6">
        <w:rPr>
          <w:lang w:val="pt-BR"/>
        </w:rPr>
        <w:t>...</w:t>
      </w:r>
      <w:r w:rsidRPr="00E838E6">
        <w:rPr>
          <w:lang w:val="pt-BR"/>
        </w:rPr>
        <w:t>/202</w:t>
      </w:r>
      <w:r w:rsidR="000D51E9" w:rsidRPr="00E838E6">
        <w:rPr>
          <w:lang w:val="pt-BR"/>
        </w:rPr>
        <w:t>6</w:t>
      </w:r>
      <w:r w:rsidRPr="00E838E6">
        <w:rPr>
          <w:lang w:val="pt-BR"/>
        </w:rPr>
        <w:t>.</w:t>
      </w:r>
    </w:p>
    <w:p w14:paraId="7437EB12" w14:textId="1E45879B" w:rsidR="00020589" w:rsidRPr="00E838E6" w:rsidRDefault="00020589" w:rsidP="00E158DC">
      <w:pPr>
        <w:spacing w:before="0" w:line="23" w:lineRule="atLeast"/>
        <w:jc w:val="center"/>
        <w:rPr>
          <w:sz w:val="30"/>
          <w:szCs w:val="30"/>
          <w:lang w:val="it-IT"/>
        </w:rPr>
      </w:pPr>
      <w:r w:rsidRPr="00E838E6">
        <w:rPr>
          <w:b/>
          <w:sz w:val="30"/>
          <w:szCs w:val="30"/>
          <w:lang w:val="it-IT"/>
        </w:rPr>
        <w:t>QUYẾT ĐỊNH:</w:t>
      </w:r>
    </w:p>
    <w:p w14:paraId="20420EBF" w14:textId="2A75B748" w:rsidR="00020589" w:rsidRPr="00E838E6" w:rsidRDefault="00020589" w:rsidP="00E158DC">
      <w:pPr>
        <w:widowControl/>
        <w:spacing w:before="0" w:line="23" w:lineRule="atLeast"/>
        <w:rPr>
          <w:szCs w:val="28"/>
          <w:lang w:val="it-IT"/>
        </w:rPr>
      </w:pPr>
      <w:r w:rsidRPr="00E838E6">
        <w:rPr>
          <w:b/>
          <w:szCs w:val="28"/>
          <w:lang w:val="it-IT"/>
        </w:rPr>
        <w:t>Điều 1.</w:t>
      </w:r>
      <w:r w:rsidRPr="00E838E6">
        <w:rPr>
          <w:szCs w:val="28"/>
          <w:lang w:val="it-IT"/>
        </w:rPr>
        <w:t xml:space="preserve"> </w:t>
      </w:r>
      <w:r w:rsidR="0024238E" w:rsidRPr="00E838E6">
        <w:rPr>
          <w:szCs w:val="28"/>
          <w:lang w:val="it-IT"/>
        </w:rPr>
        <w:t xml:space="preserve">Điều chỉnh </w:t>
      </w:r>
      <w:r w:rsidR="0024238E" w:rsidRPr="00E838E6">
        <w:rPr>
          <w:szCs w:val="28"/>
          <w:lang w:val="pt-BR"/>
        </w:rPr>
        <w:t xml:space="preserve">cục bộ quy hoạch chi tiết tỷ lệ 1/500 </w:t>
      </w:r>
      <w:bookmarkStart w:id="4" w:name="_Hlk200707271"/>
      <w:r w:rsidR="000D51E9" w:rsidRPr="00E838E6">
        <w:rPr>
          <w:lang w:val="fr-FR"/>
        </w:rPr>
        <w:t>Khu dân cư Minh Hưng III</w:t>
      </w:r>
      <w:r w:rsidR="004850E5" w:rsidRPr="00E838E6">
        <w:t xml:space="preserve">, </w:t>
      </w:r>
      <w:bookmarkEnd w:id="4"/>
      <w:r w:rsidR="000D51E9" w:rsidRPr="00E838E6">
        <w:t>phường Minh Hưng, tỉnh Đồng Nai</w:t>
      </w:r>
      <w:r w:rsidRPr="00E838E6">
        <w:rPr>
          <w:szCs w:val="28"/>
          <w:lang w:val="it-IT"/>
        </w:rPr>
        <w:t>, với các nội dung cụ thể như sau:</w:t>
      </w:r>
    </w:p>
    <w:p w14:paraId="2A0DF695" w14:textId="77777777" w:rsidR="00BD12F5" w:rsidRPr="00E838E6" w:rsidRDefault="00BD12F5" w:rsidP="00BD12F5">
      <w:pPr>
        <w:tabs>
          <w:tab w:val="left" w:pos="567"/>
        </w:tabs>
        <w:spacing w:before="60"/>
        <w:rPr>
          <w:b/>
          <w:i/>
          <w:iCs/>
        </w:rPr>
      </w:pPr>
      <w:r w:rsidRPr="00E838E6">
        <w:rPr>
          <w:b/>
          <w:i/>
          <w:iCs/>
        </w:rPr>
        <w:t>1. Vị trí điều chỉnh cục bộ quy hoạch chi tiết</w:t>
      </w:r>
    </w:p>
    <w:p w14:paraId="24E6D606" w14:textId="133ACFBE" w:rsidR="00BD12F5" w:rsidRPr="00E838E6" w:rsidRDefault="00BD12F5" w:rsidP="00BD12F5">
      <w:pPr>
        <w:tabs>
          <w:tab w:val="left" w:pos="567"/>
        </w:tabs>
        <w:spacing w:before="60"/>
        <w:rPr>
          <w:iCs/>
        </w:rPr>
      </w:pPr>
      <w:r w:rsidRPr="00E838E6">
        <w:rPr>
          <w:iCs/>
        </w:rPr>
        <w:t>Khu vực điều chỉnh cục bộ quy hoạch chi tiết thuộc trong ranh dự án: Khu dân cư Minh Hưng III đã được phê duyệt Quyết định số 903/QĐ-UBND ngày 24/6/2020.Vị trí điều chỉnh cục bộ xác định tại bản vẽ Sơ đồ vị trí khu vực điều chỉnh trong bản đồ sử dụng đất quy hoạch đã duyệt.</w:t>
      </w:r>
    </w:p>
    <w:p w14:paraId="2E722200" w14:textId="58470AB5" w:rsidR="00BD12F5" w:rsidRPr="00E838E6" w:rsidRDefault="00BD12F5" w:rsidP="00BD12F5">
      <w:pPr>
        <w:tabs>
          <w:tab w:val="left" w:pos="567"/>
        </w:tabs>
        <w:spacing w:before="60"/>
        <w:rPr>
          <w:b/>
          <w:i/>
          <w:iCs/>
        </w:rPr>
      </w:pPr>
      <w:r w:rsidRPr="00E838E6">
        <w:rPr>
          <w:b/>
          <w:i/>
          <w:iCs/>
        </w:rPr>
        <w:t>2. Mục tiêu lập quy hoạch</w:t>
      </w:r>
    </w:p>
    <w:p w14:paraId="6B8F1843" w14:textId="77777777" w:rsidR="00BD12F5" w:rsidRPr="00E838E6" w:rsidRDefault="00BD12F5" w:rsidP="00BD12F5">
      <w:pPr>
        <w:tabs>
          <w:tab w:val="left" w:pos="567"/>
        </w:tabs>
        <w:spacing w:before="60"/>
        <w:rPr>
          <w:iCs/>
        </w:rPr>
      </w:pPr>
      <w:r w:rsidRPr="00E838E6">
        <w:rPr>
          <w:iCs/>
        </w:rPr>
        <w:t>- Cụ thể hóa quy hoạch chung/quy hoạch phân khu đã được phê duyệt, làm cơ sở quản lý xây dựng, đầu tư phát triển khu dân cư theo đúng định hướng.</w:t>
      </w:r>
    </w:p>
    <w:p w14:paraId="6BA2C05E" w14:textId="77777777" w:rsidR="00BD12F5" w:rsidRPr="00E838E6" w:rsidRDefault="00BD12F5" w:rsidP="00BD12F5">
      <w:pPr>
        <w:tabs>
          <w:tab w:val="left" w:pos="567"/>
        </w:tabs>
        <w:spacing w:before="60"/>
        <w:rPr>
          <w:iCs/>
        </w:rPr>
      </w:pPr>
      <w:r w:rsidRPr="00E838E6">
        <w:rPr>
          <w:iCs/>
        </w:rPr>
        <w:t>- Tổ chức không gian ở, hạ tầng kỹ thuật và hạ tầng xã hội đồng bộ, bảo đảm điều kiện sống ổn định, an toàn, phù hợp nhu cầu thực tế của người dân.</w:t>
      </w:r>
    </w:p>
    <w:p w14:paraId="5DBAC3EB" w14:textId="77777777" w:rsidR="00BD12F5" w:rsidRPr="00E838E6" w:rsidRDefault="00BD12F5" w:rsidP="00BD12F5">
      <w:pPr>
        <w:tabs>
          <w:tab w:val="left" w:pos="567"/>
        </w:tabs>
        <w:spacing w:before="60"/>
        <w:rPr>
          <w:iCs/>
        </w:rPr>
      </w:pPr>
      <w:r w:rsidRPr="00E838E6">
        <w:rPr>
          <w:iCs/>
        </w:rPr>
        <w:t>-  Khai thác hợp lý quỹ đất đã đầu tư hạ tầng, tránh lãng phí nguồn lực xã hội; tạo điều kiện thuận lợi cho việc triển khai đầu tư xây dựng theo quy hoạch.</w:t>
      </w:r>
    </w:p>
    <w:p w14:paraId="60FAEC41" w14:textId="77777777" w:rsidR="00BD12F5" w:rsidRPr="00E838E6" w:rsidRDefault="00BD12F5" w:rsidP="00BD12F5">
      <w:pPr>
        <w:tabs>
          <w:tab w:val="left" w:pos="567"/>
        </w:tabs>
        <w:spacing w:before="60"/>
        <w:rPr>
          <w:iCs/>
        </w:rPr>
      </w:pPr>
      <w:r w:rsidRPr="00E838E6">
        <w:rPr>
          <w:iCs/>
        </w:rPr>
        <w:lastRenderedPageBreak/>
        <w:t>- Làm cơ sở pháp lý các cơ quan quản lý trong công tác quản lý trật tự xây dựng, cấp giấy phép xây dựng.</w:t>
      </w:r>
    </w:p>
    <w:p w14:paraId="15466A4F" w14:textId="0822D779" w:rsidR="00BD12F5" w:rsidRPr="00E838E6" w:rsidRDefault="00BD12F5" w:rsidP="00BD12F5">
      <w:pPr>
        <w:tabs>
          <w:tab w:val="left" w:pos="567"/>
        </w:tabs>
        <w:spacing w:before="60"/>
        <w:rPr>
          <w:b/>
          <w:i/>
          <w:iCs/>
        </w:rPr>
      </w:pPr>
      <w:r w:rsidRPr="00E838E6">
        <w:rPr>
          <w:b/>
          <w:i/>
          <w:iCs/>
        </w:rPr>
        <w:t xml:space="preserve">3.  Tính chất </w:t>
      </w:r>
    </w:p>
    <w:p w14:paraId="52406425" w14:textId="2151D047" w:rsidR="00BD12F5" w:rsidRPr="00E838E6" w:rsidRDefault="00BD12F5" w:rsidP="00BD12F5">
      <w:pPr>
        <w:tabs>
          <w:tab w:val="left" w:pos="567"/>
        </w:tabs>
        <w:spacing w:before="60"/>
        <w:rPr>
          <w:iCs/>
        </w:rPr>
      </w:pPr>
      <w:r w:rsidRPr="00E838E6">
        <w:rPr>
          <w:iCs/>
        </w:rPr>
        <w:t>Là khu dân cư được quy hoạch xây dựng mới</w:t>
      </w:r>
      <w:r w:rsidR="007F7C2C" w:rsidRPr="00E838E6">
        <w:rPr>
          <w:iCs/>
        </w:rPr>
        <w:t xml:space="preserve"> </w:t>
      </w:r>
      <w:r w:rsidRPr="00E838E6">
        <w:rPr>
          <w:iCs/>
        </w:rPr>
        <w:t>hoàn chỉnh, có chức năng chính là đất ở, kết hợp các công trình dịch vụ – hạ tầng xã hội thiết yếu phục vụ cư dân trong khu vực.</w:t>
      </w:r>
    </w:p>
    <w:p w14:paraId="7D662D0E" w14:textId="39B8DC55" w:rsidR="00BD12F5" w:rsidRPr="00E838E6" w:rsidRDefault="00BD12F5" w:rsidP="00BD12F5">
      <w:pPr>
        <w:tabs>
          <w:tab w:val="left" w:pos="567"/>
        </w:tabs>
        <w:spacing w:before="60"/>
        <w:rPr>
          <w:b/>
          <w:i/>
          <w:iCs/>
        </w:rPr>
      </w:pPr>
      <w:r w:rsidRPr="00E838E6">
        <w:rPr>
          <w:b/>
          <w:i/>
          <w:iCs/>
        </w:rPr>
        <w:t>4. Các chỉ tiêu dự báo phát triển và các chỉ tiêu quy hoạch</w:t>
      </w:r>
    </w:p>
    <w:p w14:paraId="4140EA46" w14:textId="4EA86293" w:rsidR="00BD12F5" w:rsidRPr="00E838E6" w:rsidRDefault="00BD12F5" w:rsidP="00BD12F5">
      <w:pPr>
        <w:tabs>
          <w:tab w:val="left" w:pos="567"/>
        </w:tabs>
        <w:spacing w:before="60"/>
        <w:rPr>
          <w:iCs/>
        </w:rPr>
      </w:pPr>
      <w:r w:rsidRPr="00E838E6">
        <w:rPr>
          <w:iCs/>
        </w:rPr>
        <w:t>Thực hiện theo Quyết định số 903/QĐ-UBND ngày 24/6/2020 của Ủy ban nhân dân huyện Chơn Thành(cũ) phê duyệt Đồ án quy hoạch chi tiết xây dựng tỷ lệ 1/500 Khu dân cư Minh Hưng III, xã Minh Hưng, huyện Chơn Thành và Quyết định số 2398/QĐ-UBND ngày 17/9/2020 về việc phê duyệt điều chỉnh cục bộ Đồ án quy hoạch chi tiết xây dựng tỷ lệ 1/500 Khu dân cư Minh Hưng III, xã Minh Hưng, huyện Chơn Thành.</w:t>
      </w:r>
    </w:p>
    <w:p w14:paraId="3BB0E8B7" w14:textId="24D7946F" w:rsidR="00BD12F5" w:rsidRPr="00E838E6" w:rsidRDefault="00BD12F5" w:rsidP="00BD12F5">
      <w:pPr>
        <w:tabs>
          <w:tab w:val="left" w:pos="567"/>
        </w:tabs>
        <w:spacing w:before="60"/>
        <w:rPr>
          <w:b/>
          <w:i/>
          <w:iCs/>
        </w:rPr>
      </w:pPr>
      <w:r w:rsidRPr="00E838E6">
        <w:rPr>
          <w:b/>
          <w:i/>
          <w:iCs/>
        </w:rPr>
        <w:t>5. Nội dung điều chỉnh cục bộ</w:t>
      </w:r>
    </w:p>
    <w:p w14:paraId="63AF62ED" w14:textId="30A2A162" w:rsidR="000D51E9" w:rsidRPr="00E838E6" w:rsidRDefault="00BF03AF" w:rsidP="00BF03AF">
      <w:pPr>
        <w:tabs>
          <w:tab w:val="left" w:pos="567"/>
        </w:tabs>
        <w:spacing w:before="60"/>
        <w:rPr>
          <w:iCs/>
        </w:rPr>
      </w:pPr>
      <w:r w:rsidRPr="00E838E6">
        <w:rPr>
          <w:iCs/>
        </w:rPr>
        <w:t xml:space="preserve">- </w:t>
      </w:r>
      <w:r w:rsidR="000D51E9" w:rsidRPr="00E838E6">
        <w:rPr>
          <w:iCs/>
        </w:rPr>
        <w:t xml:space="preserve">Điều chỉnh </w:t>
      </w:r>
      <w:r w:rsidRPr="00E838E6">
        <w:rPr>
          <w:iCs/>
        </w:rPr>
        <w:t>ranh lô đất LK18  nhưng không làm thay đổi diện tích.</w:t>
      </w:r>
    </w:p>
    <w:p w14:paraId="0CD512AB" w14:textId="4A6DB4DD" w:rsidR="004850E5" w:rsidRPr="00E838E6" w:rsidRDefault="00BF03AF" w:rsidP="00BF03AF">
      <w:pPr>
        <w:tabs>
          <w:tab w:val="left" w:pos="567"/>
        </w:tabs>
        <w:spacing w:before="60"/>
        <w:rPr>
          <w:iCs/>
        </w:rPr>
      </w:pPr>
      <w:r w:rsidRPr="00E838E6">
        <w:rPr>
          <w:iCs/>
        </w:rPr>
        <w:t xml:space="preserve">- Điều chỉnh lô đất LK21 từ 08 thửa đất </w:t>
      </w:r>
      <w:r w:rsidR="001159A1" w:rsidRPr="00E838E6">
        <w:rPr>
          <w:iCs/>
        </w:rPr>
        <w:t>l</w:t>
      </w:r>
      <w:r w:rsidRPr="00E838E6">
        <w:rPr>
          <w:iCs/>
        </w:rPr>
        <w:t xml:space="preserve">iền kề xuống còn </w:t>
      </w:r>
      <w:r w:rsidR="001159A1" w:rsidRPr="00E838E6">
        <w:rPr>
          <w:iCs/>
        </w:rPr>
        <w:t>0</w:t>
      </w:r>
      <w:r w:rsidRPr="00E838E6">
        <w:rPr>
          <w:iCs/>
        </w:rPr>
        <w:t>7 thửa đất liền kề</w:t>
      </w:r>
      <w:r w:rsidR="00C47301" w:rsidRPr="00E838E6">
        <w:rPr>
          <w:iCs/>
        </w:rPr>
        <w:t xml:space="preserve"> không làm thay đổi diện tích</w:t>
      </w:r>
      <w:r w:rsidR="004850E5" w:rsidRPr="00E838E6">
        <w:rPr>
          <w:iCs/>
        </w:rPr>
        <w:t>.</w:t>
      </w:r>
    </w:p>
    <w:p w14:paraId="085E521F" w14:textId="66499C64" w:rsidR="00A549E3" w:rsidRPr="00E838E6" w:rsidRDefault="00A549E3" w:rsidP="00A549E3">
      <w:pPr>
        <w:tabs>
          <w:tab w:val="left" w:pos="567"/>
        </w:tabs>
        <w:spacing w:before="60"/>
        <w:rPr>
          <w:iCs/>
          <w:color w:val="FF0000"/>
        </w:rPr>
      </w:pPr>
      <w:r w:rsidRPr="00E838E6">
        <w:rPr>
          <w:color w:val="FF0000"/>
          <w:szCs w:val="24"/>
          <w:lang w:val="pt-BR"/>
        </w:rPr>
        <w:t xml:space="preserve">- Điều chỉnh lại diện tích các ô đất cho phù hợp với Quyết định số </w:t>
      </w:r>
      <w:r w:rsidRPr="00E838E6">
        <w:rPr>
          <w:iCs/>
          <w:color w:val="FF0000"/>
        </w:rPr>
        <w:t>3130/QĐ-UBND ngày 10/12/2020 của UBND tỉnh;</w:t>
      </w:r>
    </w:p>
    <w:p w14:paraId="20113F06" w14:textId="4029B2CC" w:rsidR="00A549E3" w:rsidRPr="00E838E6" w:rsidRDefault="00A549E3" w:rsidP="00A549E3">
      <w:pPr>
        <w:tabs>
          <w:tab w:val="left" w:pos="567"/>
        </w:tabs>
        <w:spacing w:before="60"/>
        <w:rPr>
          <w:iCs/>
          <w:color w:val="FF0000"/>
        </w:rPr>
      </w:pPr>
      <w:bookmarkStart w:id="5" w:name="_Hlk200718675"/>
      <w:r w:rsidRPr="00E838E6">
        <w:rPr>
          <w:iCs/>
          <w:color w:val="FF0000"/>
        </w:rPr>
        <w:t>- Điều chỉnh tuyến đường N1: có lộ giới 24m ( vỉa hè 2x6m, mặt đường 12m) thành:</w:t>
      </w:r>
    </w:p>
    <w:p w14:paraId="50AB7BC1" w14:textId="46EAA66A" w:rsidR="00A549E3" w:rsidRPr="00E838E6" w:rsidRDefault="00A549E3" w:rsidP="00A549E3">
      <w:pPr>
        <w:tabs>
          <w:tab w:val="left" w:pos="567"/>
        </w:tabs>
        <w:spacing w:before="60"/>
        <w:rPr>
          <w:iCs/>
          <w:color w:val="FF0000"/>
        </w:rPr>
      </w:pPr>
      <w:r w:rsidRPr="00E838E6">
        <w:rPr>
          <w:iCs/>
          <w:color w:val="FF0000"/>
        </w:rPr>
        <w:t>+ Đoạn lý trình đường D1 đến lý trình D5 thành lộ giới 24,</w:t>
      </w:r>
      <w:r w:rsidR="007F7C2C" w:rsidRPr="00E838E6">
        <w:rPr>
          <w:iCs/>
          <w:color w:val="FF0000"/>
        </w:rPr>
        <w:t>57</w:t>
      </w:r>
      <w:r w:rsidRPr="00E838E6">
        <w:rPr>
          <w:iCs/>
          <w:color w:val="FF0000"/>
        </w:rPr>
        <w:t>m (vỉa hè 6,</w:t>
      </w:r>
      <w:r w:rsidR="007F7C2C" w:rsidRPr="00E838E6">
        <w:rPr>
          <w:iCs/>
          <w:color w:val="FF0000"/>
        </w:rPr>
        <w:t>57</w:t>
      </w:r>
      <w:r w:rsidRPr="00E838E6">
        <w:rPr>
          <w:iCs/>
          <w:color w:val="FF0000"/>
        </w:rPr>
        <w:t>m+6,0</w:t>
      </w:r>
      <w:r w:rsidR="00D347A7" w:rsidRPr="00E838E6">
        <w:rPr>
          <w:iCs/>
          <w:color w:val="FF0000"/>
        </w:rPr>
        <w:t>0</w:t>
      </w:r>
      <w:r w:rsidRPr="00E838E6">
        <w:rPr>
          <w:iCs/>
          <w:color w:val="FF0000"/>
        </w:rPr>
        <w:t>m, mặt đường 12</w:t>
      </w:r>
      <w:r w:rsidR="00383108" w:rsidRPr="00E838E6">
        <w:rPr>
          <w:iCs/>
          <w:color w:val="FF0000"/>
        </w:rPr>
        <w:t>,00</w:t>
      </w:r>
      <w:r w:rsidRPr="00E838E6">
        <w:rPr>
          <w:iCs/>
          <w:color w:val="FF0000"/>
        </w:rPr>
        <w:t xml:space="preserve">m); </w:t>
      </w:r>
    </w:p>
    <w:p w14:paraId="5DB78C41" w14:textId="001F88C5" w:rsidR="00A549E3" w:rsidRPr="00E838E6" w:rsidRDefault="00A549E3" w:rsidP="00A549E3">
      <w:pPr>
        <w:tabs>
          <w:tab w:val="left" w:pos="567"/>
        </w:tabs>
        <w:spacing w:before="60"/>
        <w:rPr>
          <w:iCs/>
          <w:color w:val="FF0000"/>
        </w:rPr>
      </w:pPr>
      <w:r w:rsidRPr="00E838E6">
        <w:rPr>
          <w:iCs/>
          <w:color w:val="FF0000"/>
        </w:rPr>
        <w:t xml:space="preserve"> + Đoạn lý trình đường D5 đến lý trình cuối tuyến thành lộ giới 24,0</w:t>
      </w:r>
      <w:r w:rsidR="00383108" w:rsidRPr="00E838E6">
        <w:rPr>
          <w:iCs/>
          <w:color w:val="FF0000"/>
        </w:rPr>
        <w:t>0</w:t>
      </w:r>
      <w:r w:rsidRPr="00E838E6">
        <w:rPr>
          <w:iCs/>
          <w:color w:val="FF0000"/>
        </w:rPr>
        <w:t xml:space="preserve"> m (vỉa hè 6,</w:t>
      </w:r>
      <w:r w:rsidR="007F7C2C" w:rsidRPr="00E838E6">
        <w:rPr>
          <w:iCs/>
          <w:color w:val="FF0000"/>
        </w:rPr>
        <w:t>57</w:t>
      </w:r>
      <w:r w:rsidRPr="00E838E6">
        <w:rPr>
          <w:iCs/>
          <w:color w:val="FF0000"/>
        </w:rPr>
        <w:t>m+5,4</w:t>
      </w:r>
      <w:r w:rsidR="007F7C2C" w:rsidRPr="00E838E6">
        <w:rPr>
          <w:iCs/>
          <w:color w:val="FF0000"/>
        </w:rPr>
        <w:t>3</w:t>
      </w:r>
      <w:r w:rsidRPr="00E838E6">
        <w:rPr>
          <w:iCs/>
          <w:color w:val="FF0000"/>
        </w:rPr>
        <w:t>m, mặt đườ</w:t>
      </w:r>
      <w:bookmarkStart w:id="6" w:name="_GoBack"/>
      <w:bookmarkEnd w:id="6"/>
      <w:r w:rsidRPr="00E838E6">
        <w:rPr>
          <w:iCs/>
          <w:color w:val="FF0000"/>
        </w:rPr>
        <w:t>ng 12</w:t>
      </w:r>
      <w:r w:rsidR="00383108" w:rsidRPr="00E838E6">
        <w:rPr>
          <w:iCs/>
          <w:color w:val="FF0000"/>
        </w:rPr>
        <w:t>,00</w:t>
      </w:r>
      <w:r w:rsidRPr="00E838E6">
        <w:rPr>
          <w:iCs/>
          <w:color w:val="FF0000"/>
        </w:rPr>
        <w:t xml:space="preserve">m); </w:t>
      </w:r>
    </w:p>
    <w:p w14:paraId="658C7E17" w14:textId="7EDF06EF" w:rsidR="00A549E3" w:rsidRPr="00E838E6" w:rsidRDefault="007F7C2C" w:rsidP="007F7C2C">
      <w:pPr>
        <w:spacing w:before="0" w:line="23" w:lineRule="atLeast"/>
        <w:rPr>
          <w:color w:val="FF0000"/>
          <w:lang w:val="pt-BR"/>
        </w:rPr>
      </w:pPr>
      <w:r w:rsidRPr="00E838E6">
        <w:rPr>
          <w:color w:val="FF0000"/>
        </w:rPr>
        <w:t>-</w:t>
      </w:r>
      <w:r w:rsidRPr="00E838E6">
        <w:rPr>
          <w:color w:val="FF0000"/>
          <w:lang w:eastAsia="vi-VN"/>
        </w:rPr>
        <w:t xml:space="preserve"> Điều chỉnh tuyến đường N4 (lý trình D1 đến QL13) có lộ giới 23m ( vỉa hè 5,00+2,00m, mặt đường 2x7,00m, giải phân cách 2,00m) thành lộ giới 23,57m (vỉa hè 5,57+2,0m, mặt đường 2x7,00m, giải phân cách 2,00m)</w:t>
      </w:r>
      <w:r w:rsidR="00A549E3" w:rsidRPr="00E838E6">
        <w:rPr>
          <w:iCs/>
          <w:color w:val="FF0000"/>
        </w:rPr>
        <w:t>.</w:t>
      </w:r>
    </w:p>
    <w:p w14:paraId="0EB478B6" w14:textId="142E1FB5" w:rsidR="00034316" w:rsidRPr="00E838E6" w:rsidRDefault="00034316" w:rsidP="00034316">
      <w:pPr>
        <w:widowControl/>
        <w:spacing w:before="0" w:line="23" w:lineRule="atLeast"/>
        <w:jc w:val="center"/>
        <w:rPr>
          <w:b/>
          <w:lang w:val="pt-BR"/>
        </w:rPr>
      </w:pPr>
      <w:r w:rsidRPr="00E838E6">
        <w:rPr>
          <w:b/>
          <w:lang w:val="pt-BR"/>
        </w:rPr>
        <w:t>Bảng sử dụng đất quy hoạch trước và sau điều chỉnh</w:t>
      </w:r>
    </w:p>
    <w:tbl>
      <w:tblPr>
        <w:tblW w:w="90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813"/>
        <w:gridCol w:w="1701"/>
        <w:gridCol w:w="1260"/>
        <w:gridCol w:w="1575"/>
        <w:gridCol w:w="986"/>
      </w:tblGrid>
      <w:tr w:rsidR="00E838E6" w:rsidRPr="00E838E6" w14:paraId="486D3311" w14:textId="77777777" w:rsidTr="00EF170A">
        <w:trPr>
          <w:trHeight w:val="20"/>
        </w:trPr>
        <w:tc>
          <w:tcPr>
            <w:tcW w:w="746" w:type="dxa"/>
            <w:vMerge w:val="restart"/>
            <w:noWrap/>
            <w:vAlign w:val="center"/>
            <w:hideMark/>
          </w:tcPr>
          <w:p w14:paraId="1B118B3E" w14:textId="77777777" w:rsidR="00034316" w:rsidRPr="00E838E6" w:rsidRDefault="00034316" w:rsidP="00893B0B">
            <w:pPr>
              <w:spacing w:before="0"/>
              <w:ind w:firstLine="0"/>
              <w:jc w:val="center"/>
              <w:rPr>
                <w:b/>
                <w:bCs/>
                <w:szCs w:val="28"/>
              </w:rPr>
            </w:pPr>
            <w:r w:rsidRPr="00E838E6">
              <w:rPr>
                <w:b/>
                <w:bCs/>
                <w:szCs w:val="28"/>
              </w:rPr>
              <w:t>STT</w:t>
            </w:r>
          </w:p>
        </w:tc>
        <w:tc>
          <w:tcPr>
            <w:tcW w:w="2813" w:type="dxa"/>
            <w:vMerge w:val="restart"/>
            <w:noWrap/>
            <w:vAlign w:val="center"/>
            <w:hideMark/>
          </w:tcPr>
          <w:p w14:paraId="0B177D14" w14:textId="77777777" w:rsidR="00034316" w:rsidRPr="00E838E6" w:rsidRDefault="00034316" w:rsidP="00893B0B">
            <w:pPr>
              <w:spacing w:before="0"/>
              <w:ind w:firstLine="0"/>
              <w:jc w:val="center"/>
              <w:rPr>
                <w:b/>
                <w:bCs/>
                <w:szCs w:val="28"/>
              </w:rPr>
            </w:pPr>
            <w:r w:rsidRPr="00E838E6">
              <w:rPr>
                <w:b/>
                <w:bCs/>
                <w:szCs w:val="28"/>
              </w:rPr>
              <w:t>Loại đất</w:t>
            </w:r>
          </w:p>
        </w:tc>
        <w:tc>
          <w:tcPr>
            <w:tcW w:w="2961" w:type="dxa"/>
            <w:gridSpan w:val="2"/>
            <w:vAlign w:val="center"/>
            <w:hideMark/>
          </w:tcPr>
          <w:p w14:paraId="1F261A8B" w14:textId="77777777" w:rsidR="00034316" w:rsidRPr="00E838E6" w:rsidRDefault="00034316" w:rsidP="00893B0B">
            <w:pPr>
              <w:spacing w:before="0"/>
              <w:ind w:firstLine="0"/>
              <w:jc w:val="center"/>
              <w:rPr>
                <w:b/>
                <w:bCs/>
                <w:szCs w:val="28"/>
              </w:rPr>
            </w:pPr>
            <w:r w:rsidRPr="00E838E6">
              <w:rPr>
                <w:b/>
                <w:bCs/>
                <w:szCs w:val="28"/>
              </w:rPr>
              <w:t>QĐ số 2398/QĐ-UBND ngày 19/9/2020</w:t>
            </w:r>
          </w:p>
        </w:tc>
        <w:tc>
          <w:tcPr>
            <w:tcW w:w="2561" w:type="dxa"/>
            <w:gridSpan w:val="2"/>
            <w:vAlign w:val="center"/>
            <w:hideMark/>
          </w:tcPr>
          <w:p w14:paraId="13D51BC4" w14:textId="77777777" w:rsidR="00034316" w:rsidRPr="00E838E6" w:rsidRDefault="00034316" w:rsidP="00893B0B">
            <w:pPr>
              <w:spacing w:before="0"/>
              <w:ind w:firstLine="0"/>
              <w:jc w:val="center"/>
              <w:rPr>
                <w:b/>
                <w:bCs/>
                <w:szCs w:val="28"/>
              </w:rPr>
            </w:pPr>
            <w:r w:rsidRPr="00E838E6">
              <w:rPr>
                <w:b/>
                <w:bCs/>
                <w:szCs w:val="28"/>
              </w:rPr>
              <w:t>Điều chỉnh</w:t>
            </w:r>
          </w:p>
        </w:tc>
      </w:tr>
      <w:tr w:rsidR="00E838E6" w:rsidRPr="00E838E6" w14:paraId="2292FABD" w14:textId="77777777" w:rsidTr="00EF170A">
        <w:trPr>
          <w:trHeight w:val="20"/>
        </w:trPr>
        <w:tc>
          <w:tcPr>
            <w:tcW w:w="746" w:type="dxa"/>
            <w:vMerge/>
            <w:vAlign w:val="center"/>
            <w:hideMark/>
          </w:tcPr>
          <w:p w14:paraId="204CF0EA" w14:textId="77777777" w:rsidR="00034316" w:rsidRPr="00E838E6" w:rsidRDefault="00034316" w:rsidP="00893B0B">
            <w:pPr>
              <w:spacing w:before="0"/>
              <w:ind w:firstLine="0"/>
              <w:jc w:val="center"/>
              <w:rPr>
                <w:b/>
                <w:bCs/>
                <w:szCs w:val="28"/>
              </w:rPr>
            </w:pPr>
          </w:p>
        </w:tc>
        <w:tc>
          <w:tcPr>
            <w:tcW w:w="2813" w:type="dxa"/>
            <w:vMerge/>
            <w:vAlign w:val="center"/>
            <w:hideMark/>
          </w:tcPr>
          <w:p w14:paraId="42C2FD66" w14:textId="77777777" w:rsidR="00034316" w:rsidRPr="00E838E6" w:rsidRDefault="00034316" w:rsidP="00893B0B">
            <w:pPr>
              <w:spacing w:before="0"/>
              <w:ind w:firstLine="0"/>
              <w:jc w:val="center"/>
              <w:rPr>
                <w:b/>
                <w:bCs/>
                <w:szCs w:val="28"/>
              </w:rPr>
            </w:pPr>
          </w:p>
        </w:tc>
        <w:tc>
          <w:tcPr>
            <w:tcW w:w="1701" w:type="dxa"/>
            <w:noWrap/>
            <w:vAlign w:val="center"/>
            <w:hideMark/>
          </w:tcPr>
          <w:p w14:paraId="4D801B54" w14:textId="77777777" w:rsidR="00034316" w:rsidRPr="00E838E6" w:rsidRDefault="00034316" w:rsidP="00893B0B">
            <w:pPr>
              <w:spacing w:before="0"/>
              <w:ind w:firstLine="0"/>
              <w:jc w:val="center"/>
              <w:rPr>
                <w:b/>
                <w:bCs/>
                <w:szCs w:val="28"/>
              </w:rPr>
            </w:pPr>
            <w:r w:rsidRPr="00E838E6">
              <w:rPr>
                <w:b/>
                <w:bCs/>
                <w:szCs w:val="28"/>
              </w:rPr>
              <w:t>Diện tích</w:t>
            </w:r>
          </w:p>
        </w:tc>
        <w:tc>
          <w:tcPr>
            <w:tcW w:w="1260" w:type="dxa"/>
            <w:noWrap/>
            <w:vAlign w:val="center"/>
            <w:hideMark/>
          </w:tcPr>
          <w:p w14:paraId="46A54739" w14:textId="77777777" w:rsidR="00034316" w:rsidRPr="00E838E6" w:rsidRDefault="00034316" w:rsidP="00893B0B">
            <w:pPr>
              <w:spacing w:before="0"/>
              <w:ind w:firstLine="0"/>
              <w:jc w:val="center"/>
              <w:rPr>
                <w:b/>
                <w:bCs/>
                <w:szCs w:val="28"/>
              </w:rPr>
            </w:pPr>
            <w:r w:rsidRPr="00E838E6">
              <w:rPr>
                <w:b/>
                <w:bCs/>
                <w:szCs w:val="28"/>
              </w:rPr>
              <w:t>Tỷ lệ</w:t>
            </w:r>
          </w:p>
        </w:tc>
        <w:tc>
          <w:tcPr>
            <w:tcW w:w="1575" w:type="dxa"/>
            <w:noWrap/>
            <w:vAlign w:val="center"/>
            <w:hideMark/>
          </w:tcPr>
          <w:p w14:paraId="4DAA2A27" w14:textId="77777777" w:rsidR="00034316" w:rsidRPr="00E838E6" w:rsidRDefault="00034316" w:rsidP="00893B0B">
            <w:pPr>
              <w:spacing w:before="0"/>
              <w:ind w:firstLine="0"/>
              <w:jc w:val="center"/>
              <w:rPr>
                <w:b/>
                <w:bCs/>
                <w:szCs w:val="28"/>
              </w:rPr>
            </w:pPr>
            <w:r w:rsidRPr="00E838E6">
              <w:rPr>
                <w:b/>
                <w:bCs/>
                <w:szCs w:val="28"/>
              </w:rPr>
              <w:t>Diện tích</w:t>
            </w:r>
          </w:p>
        </w:tc>
        <w:tc>
          <w:tcPr>
            <w:tcW w:w="986" w:type="dxa"/>
            <w:noWrap/>
            <w:vAlign w:val="center"/>
            <w:hideMark/>
          </w:tcPr>
          <w:p w14:paraId="141FE8D8" w14:textId="77777777" w:rsidR="00034316" w:rsidRPr="00E838E6" w:rsidRDefault="00034316" w:rsidP="00893B0B">
            <w:pPr>
              <w:spacing w:before="0"/>
              <w:ind w:firstLine="0"/>
              <w:jc w:val="center"/>
              <w:rPr>
                <w:b/>
                <w:bCs/>
                <w:szCs w:val="28"/>
              </w:rPr>
            </w:pPr>
            <w:r w:rsidRPr="00E838E6">
              <w:rPr>
                <w:b/>
                <w:bCs/>
                <w:szCs w:val="28"/>
              </w:rPr>
              <w:t>Tỷ lệ</w:t>
            </w:r>
          </w:p>
        </w:tc>
      </w:tr>
      <w:tr w:rsidR="00E838E6" w:rsidRPr="00E838E6" w14:paraId="70A977D0" w14:textId="77777777" w:rsidTr="00EF170A">
        <w:trPr>
          <w:trHeight w:val="20"/>
        </w:trPr>
        <w:tc>
          <w:tcPr>
            <w:tcW w:w="746" w:type="dxa"/>
            <w:vMerge/>
            <w:vAlign w:val="center"/>
            <w:hideMark/>
          </w:tcPr>
          <w:p w14:paraId="7BA9E16C" w14:textId="77777777" w:rsidR="00034316" w:rsidRPr="00E838E6" w:rsidRDefault="00034316" w:rsidP="00893B0B">
            <w:pPr>
              <w:spacing w:before="0"/>
              <w:ind w:firstLine="0"/>
              <w:jc w:val="center"/>
              <w:rPr>
                <w:b/>
                <w:bCs/>
                <w:szCs w:val="28"/>
              </w:rPr>
            </w:pPr>
          </w:p>
        </w:tc>
        <w:tc>
          <w:tcPr>
            <w:tcW w:w="2813" w:type="dxa"/>
            <w:vMerge/>
            <w:vAlign w:val="center"/>
            <w:hideMark/>
          </w:tcPr>
          <w:p w14:paraId="3F39F85A" w14:textId="77777777" w:rsidR="00034316" w:rsidRPr="00E838E6" w:rsidRDefault="00034316" w:rsidP="00893B0B">
            <w:pPr>
              <w:spacing w:before="0"/>
              <w:ind w:firstLine="0"/>
              <w:jc w:val="center"/>
              <w:rPr>
                <w:b/>
                <w:bCs/>
                <w:szCs w:val="28"/>
              </w:rPr>
            </w:pPr>
          </w:p>
        </w:tc>
        <w:tc>
          <w:tcPr>
            <w:tcW w:w="1701" w:type="dxa"/>
            <w:noWrap/>
            <w:vAlign w:val="center"/>
            <w:hideMark/>
          </w:tcPr>
          <w:p w14:paraId="2DF961CC" w14:textId="77777777" w:rsidR="00034316" w:rsidRPr="00E838E6" w:rsidRDefault="00034316" w:rsidP="00893B0B">
            <w:pPr>
              <w:spacing w:before="0"/>
              <w:ind w:firstLine="0"/>
              <w:jc w:val="center"/>
              <w:rPr>
                <w:b/>
                <w:bCs/>
                <w:szCs w:val="28"/>
              </w:rPr>
            </w:pPr>
            <w:r w:rsidRPr="00E838E6">
              <w:rPr>
                <w:b/>
                <w:bCs/>
                <w:szCs w:val="28"/>
              </w:rPr>
              <w:t>(m</w:t>
            </w:r>
            <w:r w:rsidRPr="00E838E6">
              <w:rPr>
                <w:b/>
                <w:bCs/>
                <w:szCs w:val="28"/>
                <w:vertAlign w:val="superscript"/>
              </w:rPr>
              <w:t>2</w:t>
            </w:r>
            <w:r w:rsidRPr="00E838E6">
              <w:rPr>
                <w:b/>
                <w:bCs/>
                <w:szCs w:val="28"/>
              </w:rPr>
              <w:t>)</w:t>
            </w:r>
          </w:p>
        </w:tc>
        <w:tc>
          <w:tcPr>
            <w:tcW w:w="1260" w:type="dxa"/>
            <w:noWrap/>
            <w:vAlign w:val="center"/>
            <w:hideMark/>
          </w:tcPr>
          <w:p w14:paraId="5329A56D" w14:textId="77777777" w:rsidR="00034316" w:rsidRPr="00E838E6" w:rsidRDefault="00034316" w:rsidP="00893B0B">
            <w:pPr>
              <w:spacing w:before="0"/>
              <w:ind w:firstLine="0"/>
              <w:jc w:val="center"/>
              <w:rPr>
                <w:b/>
                <w:bCs/>
                <w:szCs w:val="28"/>
              </w:rPr>
            </w:pPr>
            <w:r w:rsidRPr="00E838E6">
              <w:rPr>
                <w:b/>
                <w:bCs/>
                <w:szCs w:val="28"/>
              </w:rPr>
              <w:t>(%)</w:t>
            </w:r>
          </w:p>
        </w:tc>
        <w:tc>
          <w:tcPr>
            <w:tcW w:w="1575" w:type="dxa"/>
            <w:noWrap/>
            <w:vAlign w:val="center"/>
            <w:hideMark/>
          </w:tcPr>
          <w:p w14:paraId="7FBC2A06" w14:textId="77777777" w:rsidR="00034316" w:rsidRPr="00E838E6" w:rsidRDefault="00034316" w:rsidP="00893B0B">
            <w:pPr>
              <w:spacing w:before="0"/>
              <w:ind w:firstLine="0"/>
              <w:jc w:val="center"/>
              <w:rPr>
                <w:b/>
                <w:bCs/>
                <w:szCs w:val="28"/>
              </w:rPr>
            </w:pPr>
            <w:r w:rsidRPr="00E838E6">
              <w:rPr>
                <w:b/>
                <w:bCs/>
                <w:szCs w:val="28"/>
              </w:rPr>
              <w:t>(m</w:t>
            </w:r>
            <w:r w:rsidRPr="00E838E6">
              <w:rPr>
                <w:b/>
                <w:bCs/>
                <w:szCs w:val="28"/>
                <w:vertAlign w:val="superscript"/>
              </w:rPr>
              <w:t>2</w:t>
            </w:r>
            <w:r w:rsidRPr="00E838E6">
              <w:rPr>
                <w:b/>
                <w:bCs/>
                <w:szCs w:val="28"/>
              </w:rPr>
              <w:t>)</w:t>
            </w:r>
          </w:p>
        </w:tc>
        <w:tc>
          <w:tcPr>
            <w:tcW w:w="986" w:type="dxa"/>
            <w:noWrap/>
            <w:vAlign w:val="center"/>
            <w:hideMark/>
          </w:tcPr>
          <w:p w14:paraId="70A529CE" w14:textId="77777777" w:rsidR="00034316" w:rsidRPr="00E838E6" w:rsidRDefault="00034316" w:rsidP="00893B0B">
            <w:pPr>
              <w:spacing w:before="0"/>
              <w:ind w:firstLine="0"/>
              <w:jc w:val="center"/>
              <w:rPr>
                <w:b/>
                <w:bCs/>
                <w:szCs w:val="28"/>
              </w:rPr>
            </w:pPr>
            <w:r w:rsidRPr="00E838E6">
              <w:rPr>
                <w:b/>
                <w:bCs/>
                <w:szCs w:val="28"/>
              </w:rPr>
              <w:t>(%)</w:t>
            </w:r>
          </w:p>
        </w:tc>
      </w:tr>
      <w:tr w:rsidR="00E838E6" w:rsidRPr="00E838E6" w14:paraId="5F1261F2" w14:textId="77777777" w:rsidTr="00EF170A">
        <w:trPr>
          <w:trHeight w:val="20"/>
        </w:trPr>
        <w:tc>
          <w:tcPr>
            <w:tcW w:w="746" w:type="dxa"/>
            <w:noWrap/>
            <w:vAlign w:val="center"/>
            <w:hideMark/>
          </w:tcPr>
          <w:p w14:paraId="3066693D" w14:textId="77777777" w:rsidR="00034316" w:rsidRPr="00E838E6" w:rsidRDefault="00034316" w:rsidP="00893B0B">
            <w:pPr>
              <w:spacing w:before="0"/>
              <w:ind w:firstLine="0"/>
              <w:jc w:val="center"/>
              <w:rPr>
                <w:b/>
                <w:bCs/>
                <w:szCs w:val="28"/>
              </w:rPr>
            </w:pPr>
            <w:r w:rsidRPr="00E838E6">
              <w:rPr>
                <w:b/>
                <w:bCs/>
                <w:szCs w:val="28"/>
              </w:rPr>
              <w:t>1</w:t>
            </w:r>
          </w:p>
        </w:tc>
        <w:tc>
          <w:tcPr>
            <w:tcW w:w="2813" w:type="dxa"/>
            <w:noWrap/>
            <w:vAlign w:val="center"/>
            <w:hideMark/>
          </w:tcPr>
          <w:p w14:paraId="63E01A9B" w14:textId="77777777" w:rsidR="00034316" w:rsidRPr="00E838E6" w:rsidRDefault="00034316" w:rsidP="00893B0B">
            <w:pPr>
              <w:spacing w:before="0"/>
              <w:ind w:firstLine="0"/>
              <w:jc w:val="left"/>
              <w:rPr>
                <w:b/>
                <w:bCs/>
                <w:szCs w:val="28"/>
              </w:rPr>
            </w:pPr>
            <w:r w:rsidRPr="00E838E6">
              <w:rPr>
                <w:b/>
                <w:bCs/>
                <w:szCs w:val="28"/>
              </w:rPr>
              <w:t>Đất ở</w:t>
            </w:r>
          </w:p>
        </w:tc>
        <w:tc>
          <w:tcPr>
            <w:tcW w:w="1701" w:type="dxa"/>
            <w:noWrap/>
            <w:vAlign w:val="center"/>
            <w:hideMark/>
          </w:tcPr>
          <w:p w14:paraId="27699728" w14:textId="77777777" w:rsidR="00034316" w:rsidRPr="00E838E6" w:rsidRDefault="00034316" w:rsidP="00893B0B">
            <w:pPr>
              <w:spacing w:before="0"/>
              <w:ind w:firstLine="0"/>
              <w:jc w:val="center"/>
              <w:rPr>
                <w:szCs w:val="28"/>
              </w:rPr>
            </w:pPr>
            <w:r w:rsidRPr="00E838E6">
              <w:rPr>
                <w:szCs w:val="28"/>
              </w:rPr>
              <w:t>97.710,00</w:t>
            </w:r>
          </w:p>
        </w:tc>
        <w:tc>
          <w:tcPr>
            <w:tcW w:w="1260" w:type="dxa"/>
            <w:noWrap/>
            <w:vAlign w:val="center"/>
            <w:hideMark/>
          </w:tcPr>
          <w:p w14:paraId="18D8B41F" w14:textId="77777777" w:rsidR="00034316" w:rsidRPr="00E838E6" w:rsidRDefault="00034316" w:rsidP="00893B0B">
            <w:pPr>
              <w:spacing w:before="0"/>
              <w:ind w:firstLine="0"/>
              <w:jc w:val="center"/>
              <w:rPr>
                <w:szCs w:val="28"/>
              </w:rPr>
            </w:pPr>
            <w:r w:rsidRPr="00E838E6">
              <w:rPr>
                <w:szCs w:val="28"/>
              </w:rPr>
              <w:t>41,94</w:t>
            </w:r>
          </w:p>
        </w:tc>
        <w:tc>
          <w:tcPr>
            <w:tcW w:w="1575" w:type="dxa"/>
            <w:noWrap/>
            <w:vAlign w:val="center"/>
            <w:hideMark/>
          </w:tcPr>
          <w:p w14:paraId="4C82D3E4" w14:textId="77777777" w:rsidR="00034316" w:rsidRPr="00E838E6" w:rsidRDefault="00034316" w:rsidP="00893B0B">
            <w:pPr>
              <w:spacing w:before="0"/>
              <w:ind w:firstLine="0"/>
              <w:jc w:val="center"/>
              <w:rPr>
                <w:b/>
                <w:bCs/>
                <w:szCs w:val="28"/>
              </w:rPr>
            </w:pPr>
            <w:r w:rsidRPr="00E838E6">
              <w:rPr>
                <w:b/>
                <w:bCs/>
                <w:szCs w:val="28"/>
              </w:rPr>
              <w:t>97.710,0</w:t>
            </w:r>
          </w:p>
        </w:tc>
        <w:tc>
          <w:tcPr>
            <w:tcW w:w="986" w:type="dxa"/>
            <w:noWrap/>
            <w:vAlign w:val="center"/>
            <w:hideMark/>
          </w:tcPr>
          <w:p w14:paraId="5207A85F" w14:textId="77777777" w:rsidR="00034316" w:rsidRPr="00E838E6" w:rsidRDefault="00034316" w:rsidP="00893B0B">
            <w:pPr>
              <w:spacing w:before="0"/>
              <w:ind w:firstLine="0"/>
              <w:jc w:val="center"/>
              <w:rPr>
                <w:b/>
                <w:bCs/>
                <w:szCs w:val="28"/>
              </w:rPr>
            </w:pPr>
            <w:r w:rsidRPr="00E838E6">
              <w:rPr>
                <w:b/>
                <w:bCs/>
                <w:szCs w:val="28"/>
              </w:rPr>
              <w:t>41,94</w:t>
            </w:r>
          </w:p>
        </w:tc>
      </w:tr>
      <w:tr w:rsidR="00E838E6" w:rsidRPr="00E838E6" w14:paraId="3770B8B4" w14:textId="77777777" w:rsidTr="00EF170A">
        <w:trPr>
          <w:trHeight w:val="20"/>
        </w:trPr>
        <w:tc>
          <w:tcPr>
            <w:tcW w:w="746" w:type="dxa"/>
            <w:noWrap/>
            <w:vAlign w:val="center"/>
            <w:hideMark/>
          </w:tcPr>
          <w:p w14:paraId="5F446504" w14:textId="77777777" w:rsidR="00034316" w:rsidRPr="00E838E6" w:rsidRDefault="00034316" w:rsidP="00893B0B">
            <w:pPr>
              <w:spacing w:before="0"/>
              <w:ind w:firstLine="0"/>
              <w:jc w:val="center"/>
              <w:rPr>
                <w:i/>
                <w:iCs/>
                <w:szCs w:val="28"/>
              </w:rPr>
            </w:pPr>
            <w:r w:rsidRPr="00E838E6">
              <w:rPr>
                <w:i/>
                <w:iCs/>
                <w:szCs w:val="28"/>
              </w:rPr>
              <w:t>1.1</w:t>
            </w:r>
          </w:p>
        </w:tc>
        <w:tc>
          <w:tcPr>
            <w:tcW w:w="2813" w:type="dxa"/>
            <w:noWrap/>
            <w:vAlign w:val="center"/>
            <w:hideMark/>
          </w:tcPr>
          <w:p w14:paraId="5DE43E11" w14:textId="77777777" w:rsidR="00034316" w:rsidRPr="00E838E6" w:rsidRDefault="00034316" w:rsidP="00893B0B">
            <w:pPr>
              <w:spacing w:before="0"/>
              <w:ind w:firstLine="0"/>
              <w:jc w:val="left"/>
              <w:rPr>
                <w:i/>
                <w:iCs/>
                <w:szCs w:val="28"/>
              </w:rPr>
            </w:pPr>
            <w:r w:rsidRPr="00E838E6">
              <w:rPr>
                <w:i/>
                <w:iCs/>
                <w:szCs w:val="28"/>
              </w:rPr>
              <w:t>Nhà liên kế</w:t>
            </w:r>
          </w:p>
        </w:tc>
        <w:tc>
          <w:tcPr>
            <w:tcW w:w="1701" w:type="dxa"/>
            <w:noWrap/>
            <w:vAlign w:val="center"/>
            <w:hideMark/>
          </w:tcPr>
          <w:p w14:paraId="182DF66F" w14:textId="77777777" w:rsidR="00034316" w:rsidRPr="00E838E6" w:rsidRDefault="00034316" w:rsidP="00893B0B">
            <w:pPr>
              <w:spacing w:before="0"/>
              <w:ind w:firstLine="0"/>
              <w:jc w:val="center"/>
              <w:rPr>
                <w:i/>
                <w:iCs/>
                <w:szCs w:val="28"/>
              </w:rPr>
            </w:pPr>
            <w:r w:rsidRPr="00E838E6">
              <w:rPr>
                <w:i/>
                <w:iCs/>
                <w:szCs w:val="28"/>
              </w:rPr>
              <w:t>57.631,40</w:t>
            </w:r>
          </w:p>
        </w:tc>
        <w:tc>
          <w:tcPr>
            <w:tcW w:w="1260" w:type="dxa"/>
            <w:noWrap/>
            <w:vAlign w:val="center"/>
            <w:hideMark/>
          </w:tcPr>
          <w:p w14:paraId="3653B526" w14:textId="77777777" w:rsidR="00034316" w:rsidRPr="00E838E6" w:rsidRDefault="00034316" w:rsidP="00893B0B">
            <w:pPr>
              <w:spacing w:before="0"/>
              <w:ind w:firstLine="0"/>
              <w:jc w:val="center"/>
              <w:rPr>
                <w:i/>
                <w:iCs/>
                <w:szCs w:val="28"/>
              </w:rPr>
            </w:pPr>
            <w:r w:rsidRPr="00E838E6">
              <w:rPr>
                <w:i/>
                <w:iCs/>
                <w:szCs w:val="28"/>
              </w:rPr>
              <w:t>24,73</w:t>
            </w:r>
          </w:p>
        </w:tc>
        <w:tc>
          <w:tcPr>
            <w:tcW w:w="1575" w:type="dxa"/>
            <w:noWrap/>
            <w:vAlign w:val="center"/>
            <w:hideMark/>
          </w:tcPr>
          <w:p w14:paraId="44594ED1" w14:textId="77777777" w:rsidR="00034316" w:rsidRPr="00E838E6" w:rsidRDefault="00034316" w:rsidP="00893B0B">
            <w:pPr>
              <w:spacing w:before="0"/>
              <w:ind w:firstLine="0"/>
              <w:jc w:val="center"/>
              <w:rPr>
                <w:i/>
                <w:iCs/>
                <w:szCs w:val="28"/>
              </w:rPr>
            </w:pPr>
            <w:r w:rsidRPr="00E838E6">
              <w:rPr>
                <w:i/>
                <w:iCs/>
                <w:szCs w:val="28"/>
              </w:rPr>
              <w:t>57.631,4</w:t>
            </w:r>
          </w:p>
        </w:tc>
        <w:tc>
          <w:tcPr>
            <w:tcW w:w="986" w:type="dxa"/>
            <w:noWrap/>
            <w:vAlign w:val="center"/>
            <w:hideMark/>
          </w:tcPr>
          <w:p w14:paraId="313183DD" w14:textId="77777777" w:rsidR="00034316" w:rsidRPr="00E838E6" w:rsidRDefault="00034316" w:rsidP="00893B0B">
            <w:pPr>
              <w:spacing w:before="0"/>
              <w:ind w:firstLine="0"/>
              <w:jc w:val="center"/>
              <w:rPr>
                <w:i/>
                <w:iCs/>
                <w:szCs w:val="28"/>
              </w:rPr>
            </w:pPr>
            <w:r w:rsidRPr="00E838E6">
              <w:rPr>
                <w:i/>
                <w:iCs/>
                <w:szCs w:val="28"/>
              </w:rPr>
              <w:t>24,73</w:t>
            </w:r>
          </w:p>
        </w:tc>
      </w:tr>
      <w:tr w:rsidR="00E838E6" w:rsidRPr="00E838E6" w14:paraId="42828F4E" w14:textId="77777777" w:rsidTr="00EF170A">
        <w:trPr>
          <w:trHeight w:val="20"/>
        </w:trPr>
        <w:tc>
          <w:tcPr>
            <w:tcW w:w="746" w:type="dxa"/>
            <w:noWrap/>
            <w:vAlign w:val="center"/>
            <w:hideMark/>
          </w:tcPr>
          <w:p w14:paraId="7A6AAA1A" w14:textId="77777777" w:rsidR="00034316" w:rsidRPr="00E838E6" w:rsidRDefault="00034316" w:rsidP="00893B0B">
            <w:pPr>
              <w:spacing w:before="0"/>
              <w:ind w:firstLine="0"/>
              <w:jc w:val="center"/>
              <w:rPr>
                <w:i/>
                <w:iCs/>
                <w:szCs w:val="28"/>
              </w:rPr>
            </w:pPr>
            <w:r w:rsidRPr="00E838E6">
              <w:rPr>
                <w:i/>
                <w:iCs/>
                <w:szCs w:val="28"/>
              </w:rPr>
              <w:t>1.2</w:t>
            </w:r>
          </w:p>
        </w:tc>
        <w:tc>
          <w:tcPr>
            <w:tcW w:w="2813" w:type="dxa"/>
            <w:noWrap/>
            <w:vAlign w:val="center"/>
            <w:hideMark/>
          </w:tcPr>
          <w:p w14:paraId="690CAA0B" w14:textId="77777777" w:rsidR="00034316" w:rsidRPr="00E838E6" w:rsidRDefault="00034316" w:rsidP="00893B0B">
            <w:pPr>
              <w:spacing w:before="0"/>
              <w:ind w:firstLine="0"/>
              <w:jc w:val="left"/>
              <w:rPr>
                <w:i/>
                <w:iCs/>
                <w:szCs w:val="28"/>
              </w:rPr>
            </w:pPr>
            <w:r w:rsidRPr="00E838E6">
              <w:rPr>
                <w:i/>
                <w:iCs/>
                <w:szCs w:val="28"/>
              </w:rPr>
              <w:t>Biệt thự</w:t>
            </w:r>
          </w:p>
        </w:tc>
        <w:tc>
          <w:tcPr>
            <w:tcW w:w="1701" w:type="dxa"/>
            <w:noWrap/>
            <w:vAlign w:val="center"/>
            <w:hideMark/>
          </w:tcPr>
          <w:p w14:paraId="25E458EA" w14:textId="77777777" w:rsidR="00034316" w:rsidRPr="00E838E6" w:rsidRDefault="00034316" w:rsidP="00893B0B">
            <w:pPr>
              <w:spacing w:before="0"/>
              <w:ind w:firstLine="0"/>
              <w:jc w:val="center"/>
              <w:rPr>
                <w:i/>
                <w:iCs/>
                <w:szCs w:val="28"/>
              </w:rPr>
            </w:pPr>
            <w:r w:rsidRPr="00E838E6">
              <w:rPr>
                <w:i/>
                <w:iCs/>
                <w:szCs w:val="28"/>
              </w:rPr>
              <w:t>19.864,90</w:t>
            </w:r>
          </w:p>
        </w:tc>
        <w:tc>
          <w:tcPr>
            <w:tcW w:w="1260" w:type="dxa"/>
            <w:noWrap/>
            <w:vAlign w:val="center"/>
            <w:hideMark/>
          </w:tcPr>
          <w:p w14:paraId="4433D895" w14:textId="77777777" w:rsidR="00034316" w:rsidRPr="00E838E6" w:rsidRDefault="00034316" w:rsidP="00893B0B">
            <w:pPr>
              <w:spacing w:before="0"/>
              <w:ind w:firstLine="0"/>
              <w:jc w:val="center"/>
              <w:rPr>
                <w:i/>
                <w:iCs/>
                <w:szCs w:val="28"/>
              </w:rPr>
            </w:pPr>
            <w:r w:rsidRPr="00E838E6">
              <w:rPr>
                <w:i/>
                <w:iCs/>
                <w:szCs w:val="28"/>
              </w:rPr>
              <w:t>8,53</w:t>
            </w:r>
          </w:p>
        </w:tc>
        <w:tc>
          <w:tcPr>
            <w:tcW w:w="1575" w:type="dxa"/>
            <w:noWrap/>
            <w:vAlign w:val="center"/>
            <w:hideMark/>
          </w:tcPr>
          <w:p w14:paraId="1408A239" w14:textId="77777777" w:rsidR="00034316" w:rsidRPr="00E838E6" w:rsidRDefault="00034316" w:rsidP="00893B0B">
            <w:pPr>
              <w:spacing w:before="0"/>
              <w:ind w:firstLine="0"/>
              <w:jc w:val="center"/>
              <w:rPr>
                <w:i/>
                <w:iCs/>
                <w:szCs w:val="28"/>
              </w:rPr>
            </w:pPr>
            <w:r w:rsidRPr="00E838E6">
              <w:rPr>
                <w:i/>
                <w:iCs/>
                <w:szCs w:val="28"/>
              </w:rPr>
              <w:t>19.864,9</w:t>
            </w:r>
          </w:p>
        </w:tc>
        <w:tc>
          <w:tcPr>
            <w:tcW w:w="986" w:type="dxa"/>
            <w:noWrap/>
            <w:vAlign w:val="center"/>
            <w:hideMark/>
          </w:tcPr>
          <w:p w14:paraId="2A44333C" w14:textId="77777777" w:rsidR="00034316" w:rsidRPr="00E838E6" w:rsidRDefault="00034316" w:rsidP="00893B0B">
            <w:pPr>
              <w:spacing w:before="0"/>
              <w:ind w:firstLine="0"/>
              <w:jc w:val="center"/>
              <w:rPr>
                <w:i/>
                <w:iCs/>
                <w:szCs w:val="28"/>
              </w:rPr>
            </w:pPr>
            <w:r w:rsidRPr="00E838E6">
              <w:rPr>
                <w:i/>
                <w:iCs/>
                <w:szCs w:val="28"/>
              </w:rPr>
              <w:t>8,53</w:t>
            </w:r>
          </w:p>
        </w:tc>
      </w:tr>
      <w:tr w:rsidR="00E838E6" w:rsidRPr="00E838E6" w14:paraId="11D65669" w14:textId="77777777" w:rsidTr="00EF170A">
        <w:trPr>
          <w:trHeight w:val="20"/>
        </w:trPr>
        <w:tc>
          <w:tcPr>
            <w:tcW w:w="746" w:type="dxa"/>
            <w:noWrap/>
            <w:vAlign w:val="center"/>
            <w:hideMark/>
          </w:tcPr>
          <w:p w14:paraId="25C085B8" w14:textId="77777777" w:rsidR="00034316" w:rsidRPr="00E838E6" w:rsidRDefault="00034316" w:rsidP="00893B0B">
            <w:pPr>
              <w:spacing w:before="0"/>
              <w:ind w:firstLine="0"/>
              <w:jc w:val="center"/>
              <w:rPr>
                <w:i/>
                <w:iCs/>
                <w:szCs w:val="28"/>
              </w:rPr>
            </w:pPr>
            <w:r w:rsidRPr="00E838E6">
              <w:rPr>
                <w:i/>
                <w:iCs/>
                <w:szCs w:val="28"/>
              </w:rPr>
              <w:t>1.3</w:t>
            </w:r>
          </w:p>
        </w:tc>
        <w:tc>
          <w:tcPr>
            <w:tcW w:w="2813" w:type="dxa"/>
            <w:noWrap/>
            <w:vAlign w:val="center"/>
            <w:hideMark/>
          </w:tcPr>
          <w:p w14:paraId="65D6AA46" w14:textId="77777777" w:rsidR="00034316" w:rsidRPr="00E838E6" w:rsidRDefault="00034316" w:rsidP="00893B0B">
            <w:pPr>
              <w:spacing w:before="0"/>
              <w:ind w:firstLine="0"/>
              <w:jc w:val="left"/>
              <w:rPr>
                <w:i/>
                <w:iCs/>
                <w:szCs w:val="28"/>
              </w:rPr>
            </w:pPr>
            <w:r w:rsidRPr="00E838E6">
              <w:rPr>
                <w:i/>
                <w:iCs/>
                <w:szCs w:val="28"/>
              </w:rPr>
              <w:t>Nhà ở xã hội</w:t>
            </w:r>
          </w:p>
        </w:tc>
        <w:tc>
          <w:tcPr>
            <w:tcW w:w="1701" w:type="dxa"/>
            <w:noWrap/>
            <w:vAlign w:val="center"/>
            <w:hideMark/>
          </w:tcPr>
          <w:p w14:paraId="774F35BD" w14:textId="77777777" w:rsidR="00034316" w:rsidRPr="00E838E6" w:rsidRDefault="00034316" w:rsidP="00893B0B">
            <w:pPr>
              <w:spacing w:before="0"/>
              <w:ind w:firstLine="0"/>
              <w:jc w:val="center"/>
              <w:rPr>
                <w:i/>
                <w:iCs/>
                <w:szCs w:val="28"/>
              </w:rPr>
            </w:pPr>
            <w:r w:rsidRPr="00E838E6">
              <w:rPr>
                <w:i/>
                <w:iCs/>
                <w:szCs w:val="28"/>
              </w:rPr>
              <w:t>20.213,70</w:t>
            </w:r>
          </w:p>
        </w:tc>
        <w:tc>
          <w:tcPr>
            <w:tcW w:w="1260" w:type="dxa"/>
            <w:noWrap/>
            <w:vAlign w:val="center"/>
            <w:hideMark/>
          </w:tcPr>
          <w:p w14:paraId="34CD8C98" w14:textId="77777777" w:rsidR="00034316" w:rsidRPr="00E838E6" w:rsidRDefault="00034316" w:rsidP="00893B0B">
            <w:pPr>
              <w:spacing w:before="0"/>
              <w:ind w:firstLine="0"/>
              <w:jc w:val="center"/>
              <w:rPr>
                <w:i/>
                <w:iCs/>
                <w:szCs w:val="28"/>
              </w:rPr>
            </w:pPr>
            <w:r w:rsidRPr="00E838E6">
              <w:rPr>
                <w:i/>
                <w:iCs/>
                <w:szCs w:val="28"/>
              </w:rPr>
              <w:t>8,68</w:t>
            </w:r>
          </w:p>
        </w:tc>
        <w:tc>
          <w:tcPr>
            <w:tcW w:w="1575" w:type="dxa"/>
            <w:noWrap/>
            <w:vAlign w:val="center"/>
            <w:hideMark/>
          </w:tcPr>
          <w:p w14:paraId="4C978380" w14:textId="77777777" w:rsidR="00034316" w:rsidRPr="00E838E6" w:rsidRDefault="00034316" w:rsidP="00893B0B">
            <w:pPr>
              <w:spacing w:before="0"/>
              <w:ind w:firstLine="0"/>
              <w:jc w:val="center"/>
              <w:rPr>
                <w:i/>
                <w:iCs/>
                <w:szCs w:val="28"/>
              </w:rPr>
            </w:pPr>
            <w:r w:rsidRPr="00E838E6">
              <w:rPr>
                <w:i/>
                <w:iCs/>
                <w:szCs w:val="28"/>
              </w:rPr>
              <w:t>20.213,7</w:t>
            </w:r>
          </w:p>
        </w:tc>
        <w:tc>
          <w:tcPr>
            <w:tcW w:w="986" w:type="dxa"/>
            <w:noWrap/>
            <w:vAlign w:val="center"/>
            <w:hideMark/>
          </w:tcPr>
          <w:p w14:paraId="6B9CAEFF" w14:textId="77777777" w:rsidR="00034316" w:rsidRPr="00E838E6" w:rsidRDefault="00034316" w:rsidP="00893B0B">
            <w:pPr>
              <w:spacing w:before="0"/>
              <w:ind w:firstLine="0"/>
              <w:jc w:val="center"/>
              <w:rPr>
                <w:i/>
                <w:iCs/>
                <w:szCs w:val="28"/>
              </w:rPr>
            </w:pPr>
            <w:r w:rsidRPr="00E838E6">
              <w:rPr>
                <w:i/>
                <w:iCs/>
                <w:szCs w:val="28"/>
              </w:rPr>
              <w:t>8,68</w:t>
            </w:r>
          </w:p>
        </w:tc>
      </w:tr>
      <w:tr w:rsidR="00E838E6" w:rsidRPr="00E838E6" w14:paraId="5C207786" w14:textId="77777777" w:rsidTr="00EF170A">
        <w:trPr>
          <w:trHeight w:val="20"/>
        </w:trPr>
        <w:tc>
          <w:tcPr>
            <w:tcW w:w="746" w:type="dxa"/>
            <w:noWrap/>
            <w:vAlign w:val="center"/>
            <w:hideMark/>
          </w:tcPr>
          <w:p w14:paraId="66BDAA9F" w14:textId="77777777" w:rsidR="00034316" w:rsidRPr="00E838E6" w:rsidRDefault="00034316" w:rsidP="00893B0B">
            <w:pPr>
              <w:spacing w:before="0"/>
              <w:ind w:firstLine="0"/>
              <w:jc w:val="center"/>
              <w:rPr>
                <w:b/>
                <w:bCs/>
                <w:szCs w:val="28"/>
              </w:rPr>
            </w:pPr>
            <w:r w:rsidRPr="00E838E6">
              <w:rPr>
                <w:b/>
                <w:bCs/>
                <w:szCs w:val="28"/>
              </w:rPr>
              <w:t>2</w:t>
            </w:r>
          </w:p>
        </w:tc>
        <w:tc>
          <w:tcPr>
            <w:tcW w:w="2813" w:type="dxa"/>
            <w:noWrap/>
            <w:vAlign w:val="center"/>
            <w:hideMark/>
          </w:tcPr>
          <w:p w14:paraId="1547839C" w14:textId="77777777" w:rsidR="00034316" w:rsidRPr="00E838E6" w:rsidRDefault="00034316" w:rsidP="00893B0B">
            <w:pPr>
              <w:spacing w:before="0"/>
              <w:ind w:firstLine="0"/>
              <w:jc w:val="left"/>
              <w:rPr>
                <w:b/>
                <w:bCs/>
                <w:szCs w:val="28"/>
              </w:rPr>
            </w:pPr>
            <w:r w:rsidRPr="00E838E6">
              <w:rPr>
                <w:b/>
                <w:bCs/>
                <w:szCs w:val="28"/>
              </w:rPr>
              <w:t>Thương mại</w:t>
            </w:r>
          </w:p>
        </w:tc>
        <w:tc>
          <w:tcPr>
            <w:tcW w:w="1701" w:type="dxa"/>
            <w:noWrap/>
            <w:vAlign w:val="center"/>
            <w:hideMark/>
          </w:tcPr>
          <w:p w14:paraId="7390B616" w14:textId="77777777" w:rsidR="00034316" w:rsidRPr="00E838E6" w:rsidRDefault="00034316" w:rsidP="00893B0B">
            <w:pPr>
              <w:spacing w:before="0"/>
              <w:ind w:firstLine="0"/>
              <w:jc w:val="center"/>
              <w:rPr>
                <w:b/>
                <w:bCs/>
                <w:szCs w:val="28"/>
              </w:rPr>
            </w:pPr>
            <w:r w:rsidRPr="00E838E6">
              <w:rPr>
                <w:b/>
                <w:bCs/>
                <w:szCs w:val="28"/>
              </w:rPr>
              <w:t>20.466,70</w:t>
            </w:r>
          </w:p>
        </w:tc>
        <w:tc>
          <w:tcPr>
            <w:tcW w:w="1260" w:type="dxa"/>
            <w:noWrap/>
            <w:vAlign w:val="center"/>
            <w:hideMark/>
          </w:tcPr>
          <w:p w14:paraId="11A64F99" w14:textId="77777777" w:rsidR="00034316" w:rsidRPr="00E838E6" w:rsidRDefault="00034316" w:rsidP="00893B0B">
            <w:pPr>
              <w:spacing w:before="0"/>
              <w:ind w:firstLine="0"/>
              <w:jc w:val="center"/>
              <w:rPr>
                <w:b/>
                <w:bCs/>
                <w:szCs w:val="28"/>
              </w:rPr>
            </w:pPr>
            <w:r w:rsidRPr="00E838E6">
              <w:rPr>
                <w:b/>
                <w:bCs/>
                <w:szCs w:val="28"/>
              </w:rPr>
              <w:t>8,78</w:t>
            </w:r>
          </w:p>
        </w:tc>
        <w:tc>
          <w:tcPr>
            <w:tcW w:w="1575" w:type="dxa"/>
            <w:noWrap/>
            <w:vAlign w:val="center"/>
            <w:hideMark/>
          </w:tcPr>
          <w:p w14:paraId="34485FBF" w14:textId="77777777" w:rsidR="00034316" w:rsidRPr="00E838E6" w:rsidRDefault="00034316" w:rsidP="00893B0B">
            <w:pPr>
              <w:spacing w:before="0"/>
              <w:ind w:firstLine="0"/>
              <w:jc w:val="center"/>
              <w:rPr>
                <w:b/>
                <w:bCs/>
                <w:szCs w:val="28"/>
              </w:rPr>
            </w:pPr>
            <w:r w:rsidRPr="00E838E6">
              <w:rPr>
                <w:b/>
                <w:bCs/>
                <w:szCs w:val="28"/>
              </w:rPr>
              <w:t>20.466,7</w:t>
            </w:r>
          </w:p>
        </w:tc>
        <w:tc>
          <w:tcPr>
            <w:tcW w:w="986" w:type="dxa"/>
            <w:noWrap/>
            <w:vAlign w:val="center"/>
            <w:hideMark/>
          </w:tcPr>
          <w:p w14:paraId="578E00F2" w14:textId="77777777" w:rsidR="00034316" w:rsidRPr="00E838E6" w:rsidRDefault="00034316" w:rsidP="00893B0B">
            <w:pPr>
              <w:spacing w:before="0"/>
              <w:ind w:firstLine="0"/>
              <w:jc w:val="center"/>
              <w:rPr>
                <w:b/>
                <w:bCs/>
                <w:szCs w:val="28"/>
              </w:rPr>
            </w:pPr>
            <w:r w:rsidRPr="00E838E6">
              <w:rPr>
                <w:b/>
                <w:bCs/>
                <w:szCs w:val="28"/>
              </w:rPr>
              <w:t>8,78</w:t>
            </w:r>
          </w:p>
        </w:tc>
      </w:tr>
      <w:tr w:rsidR="00E838E6" w:rsidRPr="00E838E6" w14:paraId="70FE8B61" w14:textId="77777777" w:rsidTr="00EF170A">
        <w:trPr>
          <w:trHeight w:val="20"/>
        </w:trPr>
        <w:tc>
          <w:tcPr>
            <w:tcW w:w="746" w:type="dxa"/>
            <w:noWrap/>
            <w:vAlign w:val="center"/>
            <w:hideMark/>
          </w:tcPr>
          <w:p w14:paraId="64963581" w14:textId="77777777" w:rsidR="00034316" w:rsidRPr="00E838E6" w:rsidRDefault="00034316" w:rsidP="00893B0B">
            <w:pPr>
              <w:spacing w:before="0"/>
              <w:ind w:firstLine="0"/>
              <w:jc w:val="center"/>
              <w:rPr>
                <w:b/>
                <w:bCs/>
                <w:szCs w:val="28"/>
              </w:rPr>
            </w:pPr>
            <w:r w:rsidRPr="00E838E6">
              <w:rPr>
                <w:b/>
                <w:bCs/>
                <w:szCs w:val="28"/>
              </w:rPr>
              <w:t>3</w:t>
            </w:r>
          </w:p>
        </w:tc>
        <w:tc>
          <w:tcPr>
            <w:tcW w:w="2813" w:type="dxa"/>
            <w:noWrap/>
            <w:vAlign w:val="center"/>
            <w:hideMark/>
          </w:tcPr>
          <w:p w14:paraId="718F904B" w14:textId="77777777" w:rsidR="00034316" w:rsidRPr="00E838E6" w:rsidRDefault="00034316" w:rsidP="00893B0B">
            <w:pPr>
              <w:spacing w:before="0"/>
              <w:ind w:firstLine="0"/>
              <w:jc w:val="left"/>
              <w:rPr>
                <w:b/>
                <w:bCs/>
                <w:szCs w:val="28"/>
              </w:rPr>
            </w:pPr>
            <w:r w:rsidRPr="00E838E6">
              <w:rPr>
                <w:b/>
                <w:bCs/>
                <w:szCs w:val="28"/>
              </w:rPr>
              <w:t>Đất công cộng (trường mẫu giáo)</w:t>
            </w:r>
          </w:p>
        </w:tc>
        <w:tc>
          <w:tcPr>
            <w:tcW w:w="1701" w:type="dxa"/>
            <w:noWrap/>
            <w:vAlign w:val="center"/>
            <w:hideMark/>
          </w:tcPr>
          <w:p w14:paraId="2B9F85CF" w14:textId="77777777" w:rsidR="00034316" w:rsidRPr="00E838E6" w:rsidRDefault="00034316" w:rsidP="00893B0B">
            <w:pPr>
              <w:spacing w:before="0"/>
              <w:ind w:firstLine="0"/>
              <w:jc w:val="center"/>
              <w:rPr>
                <w:b/>
                <w:bCs/>
                <w:szCs w:val="28"/>
              </w:rPr>
            </w:pPr>
            <w:r w:rsidRPr="00E838E6">
              <w:rPr>
                <w:b/>
                <w:bCs/>
                <w:szCs w:val="28"/>
              </w:rPr>
              <w:t>5.022,50</w:t>
            </w:r>
          </w:p>
        </w:tc>
        <w:tc>
          <w:tcPr>
            <w:tcW w:w="1260" w:type="dxa"/>
            <w:noWrap/>
            <w:vAlign w:val="center"/>
            <w:hideMark/>
          </w:tcPr>
          <w:p w14:paraId="21DD13B8" w14:textId="77777777" w:rsidR="00034316" w:rsidRPr="00E838E6" w:rsidRDefault="00034316" w:rsidP="00893B0B">
            <w:pPr>
              <w:spacing w:before="0"/>
              <w:ind w:firstLine="0"/>
              <w:jc w:val="center"/>
              <w:rPr>
                <w:b/>
                <w:bCs/>
                <w:szCs w:val="28"/>
              </w:rPr>
            </w:pPr>
            <w:r w:rsidRPr="00E838E6">
              <w:rPr>
                <w:b/>
                <w:bCs/>
                <w:szCs w:val="28"/>
              </w:rPr>
              <w:t>2,16</w:t>
            </w:r>
          </w:p>
        </w:tc>
        <w:tc>
          <w:tcPr>
            <w:tcW w:w="1575" w:type="dxa"/>
            <w:noWrap/>
            <w:vAlign w:val="center"/>
            <w:hideMark/>
          </w:tcPr>
          <w:p w14:paraId="394A3231" w14:textId="77777777" w:rsidR="00034316" w:rsidRPr="00E838E6" w:rsidRDefault="00034316" w:rsidP="00893B0B">
            <w:pPr>
              <w:spacing w:before="0"/>
              <w:ind w:firstLine="0"/>
              <w:jc w:val="center"/>
              <w:rPr>
                <w:b/>
                <w:bCs/>
                <w:szCs w:val="28"/>
              </w:rPr>
            </w:pPr>
            <w:r w:rsidRPr="00E838E6">
              <w:rPr>
                <w:b/>
                <w:bCs/>
                <w:szCs w:val="28"/>
              </w:rPr>
              <w:t>5.022,5</w:t>
            </w:r>
          </w:p>
        </w:tc>
        <w:tc>
          <w:tcPr>
            <w:tcW w:w="986" w:type="dxa"/>
            <w:noWrap/>
            <w:vAlign w:val="center"/>
            <w:hideMark/>
          </w:tcPr>
          <w:p w14:paraId="6E744C0D" w14:textId="77777777" w:rsidR="00034316" w:rsidRPr="00E838E6" w:rsidRDefault="00034316" w:rsidP="00893B0B">
            <w:pPr>
              <w:spacing w:before="0"/>
              <w:ind w:firstLine="0"/>
              <w:jc w:val="center"/>
              <w:rPr>
                <w:b/>
                <w:bCs/>
                <w:szCs w:val="28"/>
              </w:rPr>
            </w:pPr>
            <w:r w:rsidRPr="00E838E6">
              <w:rPr>
                <w:b/>
                <w:bCs/>
                <w:szCs w:val="28"/>
              </w:rPr>
              <w:t>2,16</w:t>
            </w:r>
          </w:p>
        </w:tc>
      </w:tr>
      <w:tr w:rsidR="00E838E6" w:rsidRPr="00E838E6" w14:paraId="778BEBCE" w14:textId="77777777" w:rsidTr="00EF170A">
        <w:trPr>
          <w:trHeight w:val="20"/>
        </w:trPr>
        <w:tc>
          <w:tcPr>
            <w:tcW w:w="746" w:type="dxa"/>
            <w:noWrap/>
            <w:vAlign w:val="center"/>
            <w:hideMark/>
          </w:tcPr>
          <w:p w14:paraId="7035FBB3" w14:textId="77777777" w:rsidR="00034316" w:rsidRPr="00E838E6" w:rsidRDefault="00034316" w:rsidP="00893B0B">
            <w:pPr>
              <w:spacing w:before="0"/>
              <w:ind w:firstLine="0"/>
              <w:jc w:val="center"/>
              <w:rPr>
                <w:b/>
                <w:bCs/>
                <w:szCs w:val="28"/>
              </w:rPr>
            </w:pPr>
            <w:r w:rsidRPr="00E838E6">
              <w:rPr>
                <w:b/>
                <w:bCs/>
                <w:szCs w:val="28"/>
              </w:rPr>
              <w:t>4</w:t>
            </w:r>
          </w:p>
        </w:tc>
        <w:tc>
          <w:tcPr>
            <w:tcW w:w="2813" w:type="dxa"/>
            <w:noWrap/>
            <w:vAlign w:val="center"/>
            <w:hideMark/>
          </w:tcPr>
          <w:p w14:paraId="6205FEC8" w14:textId="77777777" w:rsidR="00034316" w:rsidRPr="00E838E6" w:rsidRDefault="00034316" w:rsidP="00893B0B">
            <w:pPr>
              <w:spacing w:before="0"/>
              <w:ind w:firstLine="0"/>
              <w:jc w:val="left"/>
              <w:rPr>
                <w:b/>
                <w:bCs/>
                <w:szCs w:val="28"/>
              </w:rPr>
            </w:pPr>
            <w:r w:rsidRPr="00E838E6">
              <w:rPr>
                <w:b/>
                <w:bCs/>
                <w:szCs w:val="28"/>
              </w:rPr>
              <w:t>Hạ tầng kỹ thuật</w:t>
            </w:r>
          </w:p>
        </w:tc>
        <w:tc>
          <w:tcPr>
            <w:tcW w:w="1701" w:type="dxa"/>
            <w:noWrap/>
            <w:vAlign w:val="center"/>
            <w:hideMark/>
          </w:tcPr>
          <w:p w14:paraId="1B0C2922" w14:textId="77777777" w:rsidR="00034316" w:rsidRPr="00E838E6" w:rsidRDefault="00034316" w:rsidP="00893B0B">
            <w:pPr>
              <w:spacing w:before="0"/>
              <w:ind w:firstLine="0"/>
              <w:jc w:val="center"/>
              <w:rPr>
                <w:b/>
                <w:bCs/>
                <w:szCs w:val="28"/>
              </w:rPr>
            </w:pPr>
            <w:r w:rsidRPr="00E838E6">
              <w:rPr>
                <w:b/>
                <w:bCs/>
                <w:szCs w:val="28"/>
              </w:rPr>
              <w:t>3.707,70</w:t>
            </w:r>
          </w:p>
        </w:tc>
        <w:tc>
          <w:tcPr>
            <w:tcW w:w="1260" w:type="dxa"/>
            <w:noWrap/>
            <w:vAlign w:val="center"/>
            <w:hideMark/>
          </w:tcPr>
          <w:p w14:paraId="3C92B519" w14:textId="77777777" w:rsidR="00034316" w:rsidRPr="00E838E6" w:rsidRDefault="00034316" w:rsidP="00893B0B">
            <w:pPr>
              <w:spacing w:before="0"/>
              <w:ind w:firstLine="0"/>
              <w:jc w:val="center"/>
              <w:rPr>
                <w:b/>
                <w:bCs/>
                <w:szCs w:val="28"/>
              </w:rPr>
            </w:pPr>
            <w:r w:rsidRPr="00E838E6">
              <w:rPr>
                <w:b/>
                <w:bCs/>
                <w:szCs w:val="28"/>
              </w:rPr>
              <w:t>1,58</w:t>
            </w:r>
          </w:p>
        </w:tc>
        <w:tc>
          <w:tcPr>
            <w:tcW w:w="1575" w:type="dxa"/>
            <w:noWrap/>
            <w:vAlign w:val="center"/>
            <w:hideMark/>
          </w:tcPr>
          <w:p w14:paraId="633A5F50" w14:textId="77777777" w:rsidR="00034316" w:rsidRPr="00E838E6" w:rsidRDefault="00034316" w:rsidP="00893B0B">
            <w:pPr>
              <w:spacing w:before="0"/>
              <w:ind w:firstLine="0"/>
              <w:jc w:val="center"/>
              <w:rPr>
                <w:b/>
                <w:bCs/>
                <w:szCs w:val="28"/>
              </w:rPr>
            </w:pPr>
            <w:r w:rsidRPr="00E838E6">
              <w:rPr>
                <w:b/>
                <w:bCs/>
                <w:szCs w:val="28"/>
              </w:rPr>
              <w:t>3.707,7</w:t>
            </w:r>
          </w:p>
        </w:tc>
        <w:tc>
          <w:tcPr>
            <w:tcW w:w="986" w:type="dxa"/>
            <w:noWrap/>
            <w:vAlign w:val="center"/>
            <w:hideMark/>
          </w:tcPr>
          <w:p w14:paraId="51677B18" w14:textId="77777777" w:rsidR="00034316" w:rsidRPr="00E838E6" w:rsidRDefault="00034316" w:rsidP="00893B0B">
            <w:pPr>
              <w:spacing w:before="0"/>
              <w:ind w:firstLine="0"/>
              <w:jc w:val="center"/>
              <w:rPr>
                <w:b/>
                <w:bCs/>
                <w:szCs w:val="28"/>
              </w:rPr>
            </w:pPr>
            <w:r w:rsidRPr="00E838E6">
              <w:rPr>
                <w:b/>
                <w:bCs/>
                <w:szCs w:val="28"/>
              </w:rPr>
              <w:t>1,58</w:t>
            </w:r>
          </w:p>
        </w:tc>
      </w:tr>
      <w:tr w:rsidR="00E838E6" w:rsidRPr="00E838E6" w14:paraId="2D753576" w14:textId="77777777" w:rsidTr="00EF170A">
        <w:trPr>
          <w:trHeight w:val="20"/>
        </w:trPr>
        <w:tc>
          <w:tcPr>
            <w:tcW w:w="746" w:type="dxa"/>
            <w:noWrap/>
            <w:vAlign w:val="center"/>
            <w:hideMark/>
          </w:tcPr>
          <w:p w14:paraId="4DE23EF0" w14:textId="77777777" w:rsidR="00034316" w:rsidRPr="00E838E6" w:rsidRDefault="00034316" w:rsidP="00893B0B">
            <w:pPr>
              <w:spacing w:before="0"/>
              <w:ind w:firstLine="0"/>
              <w:jc w:val="center"/>
              <w:rPr>
                <w:b/>
                <w:bCs/>
                <w:szCs w:val="28"/>
              </w:rPr>
            </w:pPr>
            <w:r w:rsidRPr="00E838E6">
              <w:rPr>
                <w:b/>
                <w:bCs/>
                <w:szCs w:val="28"/>
              </w:rPr>
              <w:lastRenderedPageBreak/>
              <w:t>5</w:t>
            </w:r>
          </w:p>
        </w:tc>
        <w:tc>
          <w:tcPr>
            <w:tcW w:w="2813" w:type="dxa"/>
            <w:noWrap/>
            <w:vAlign w:val="center"/>
            <w:hideMark/>
          </w:tcPr>
          <w:p w14:paraId="7B9555D3" w14:textId="77777777" w:rsidR="00034316" w:rsidRPr="00E838E6" w:rsidRDefault="00034316" w:rsidP="00893B0B">
            <w:pPr>
              <w:spacing w:before="0"/>
              <w:ind w:firstLine="0"/>
              <w:jc w:val="left"/>
              <w:rPr>
                <w:b/>
                <w:bCs/>
                <w:szCs w:val="28"/>
              </w:rPr>
            </w:pPr>
            <w:r w:rsidRPr="00E838E6">
              <w:rPr>
                <w:b/>
                <w:bCs/>
                <w:szCs w:val="28"/>
              </w:rPr>
              <w:t>Đất cây xanh</w:t>
            </w:r>
          </w:p>
        </w:tc>
        <w:tc>
          <w:tcPr>
            <w:tcW w:w="1701" w:type="dxa"/>
            <w:noWrap/>
            <w:vAlign w:val="center"/>
            <w:hideMark/>
          </w:tcPr>
          <w:p w14:paraId="2B0A7B49" w14:textId="77777777" w:rsidR="00034316" w:rsidRPr="00E838E6" w:rsidRDefault="00034316" w:rsidP="00893B0B">
            <w:pPr>
              <w:spacing w:before="0"/>
              <w:ind w:firstLine="0"/>
              <w:jc w:val="center"/>
              <w:rPr>
                <w:b/>
                <w:bCs/>
                <w:szCs w:val="28"/>
              </w:rPr>
            </w:pPr>
            <w:r w:rsidRPr="00E838E6">
              <w:rPr>
                <w:b/>
                <w:bCs/>
                <w:szCs w:val="28"/>
              </w:rPr>
              <w:t>16.671,60</w:t>
            </w:r>
          </w:p>
        </w:tc>
        <w:tc>
          <w:tcPr>
            <w:tcW w:w="1260" w:type="dxa"/>
            <w:noWrap/>
            <w:vAlign w:val="center"/>
            <w:hideMark/>
          </w:tcPr>
          <w:p w14:paraId="4C286E1E" w14:textId="77777777" w:rsidR="00034316" w:rsidRPr="00E838E6" w:rsidRDefault="00034316" w:rsidP="00893B0B">
            <w:pPr>
              <w:spacing w:before="0"/>
              <w:ind w:firstLine="0"/>
              <w:jc w:val="center"/>
              <w:rPr>
                <w:b/>
                <w:bCs/>
                <w:szCs w:val="28"/>
              </w:rPr>
            </w:pPr>
            <w:r w:rsidRPr="00E838E6">
              <w:rPr>
                <w:b/>
                <w:bCs/>
                <w:szCs w:val="28"/>
              </w:rPr>
              <w:t>7,16</w:t>
            </w:r>
          </w:p>
        </w:tc>
        <w:tc>
          <w:tcPr>
            <w:tcW w:w="1575" w:type="dxa"/>
            <w:noWrap/>
            <w:vAlign w:val="center"/>
            <w:hideMark/>
          </w:tcPr>
          <w:p w14:paraId="4615637E" w14:textId="77777777" w:rsidR="00034316" w:rsidRPr="00E838E6" w:rsidRDefault="00034316" w:rsidP="00893B0B">
            <w:pPr>
              <w:spacing w:before="0"/>
              <w:ind w:firstLine="0"/>
              <w:jc w:val="center"/>
              <w:rPr>
                <w:b/>
                <w:bCs/>
                <w:szCs w:val="28"/>
              </w:rPr>
            </w:pPr>
            <w:r w:rsidRPr="00E838E6">
              <w:rPr>
                <w:b/>
                <w:bCs/>
                <w:szCs w:val="28"/>
              </w:rPr>
              <w:t>16.671,6</w:t>
            </w:r>
          </w:p>
        </w:tc>
        <w:tc>
          <w:tcPr>
            <w:tcW w:w="986" w:type="dxa"/>
            <w:noWrap/>
            <w:vAlign w:val="center"/>
            <w:hideMark/>
          </w:tcPr>
          <w:p w14:paraId="3D96B682" w14:textId="77777777" w:rsidR="00034316" w:rsidRPr="00E838E6" w:rsidRDefault="00034316" w:rsidP="00893B0B">
            <w:pPr>
              <w:spacing w:before="0"/>
              <w:ind w:firstLine="0"/>
              <w:jc w:val="center"/>
              <w:rPr>
                <w:b/>
                <w:bCs/>
                <w:szCs w:val="28"/>
              </w:rPr>
            </w:pPr>
            <w:r w:rsidRPr="00E838E6">
              <w:rPr>
                <w:b/>
                <w:bCs/>
                <w:szCs w:val="28"/>
              </w:rPr>
              <w:t>7,16</w:t>
            </w:r>
          </w:p>
        </w:tc>
      </w:tr>
      <w:tr w:rsidR="00E838E6" w:rsidRPr="00E838E6" w14:paraId="69A3A88C" w14:textId="77777777" w:rsidTr="00EF170A">
        <w:trPr>
          <w:trHeight w:val="20"/>
        </w:trPr>
        <w:tc>
          <w:tcPr>
            <w:tcW w:w="746" w:type="dxa"/>
            <w:noWrap/>
            <w:vAlign w:val="center"/>
            <w:hideMark/>
          </w:tcPr>
          <w:p w14:paraId="0490AB37" w14:textId="77777777" w:rsidR="00034316" w:rsidRPr="00E838E6" w:rsidRDefault="00034316" w:rsidP="00893B0B">
            <w:pPr>
              <w:spacing w:before="0"/>
              <w:ind w:firstLine="0"/>
              <w:jc w:val="center"/>
              <w:rPr>
                <w:i/>
                <w:iCs/>
                <w:szCs w:val="28"/>
              </w:rPr>
            </w:pPr>
            <w:r w:rsidRPr="00E838E6">
              <w:rPr>
                <w:i/>
                <w:iCs/>
                <w:szCs w:val="28"/>
              </w:rPr>
              <w:t>5.1</w:t>
            </w:r>
          </w:p>
        </w:tc>
        <w:tc>
          <w:tcPr>
            <w:tcW w:w="2813" w:type="dxa"/>
            <w:noWrap/>
            <w:vAlign w:val="center"/>
            <w:hideMark/>
          </w:tcPr>
          <w:p w14:paraId="3D050B10" w14:textId="77777777" w:rsidR="00034316" w:rsidRPr="00E838E6" w:rsidRDefault="00034316" w:rsidP="00893B0B">
            <w:pPr>
              <w:spacing w:before="0"/>
              <w:ind w:firstLine="0"/>
              <w:jc w:val="left"/>
              <w:rPr>
                <w:i/>
                <w:iCs/>
                <w:szCs w:val="28"/>
              </w:rPr>
            </w:pPr>
            <w:r w:rsidRPr="00E838E6">
              <w:rPr>
                <w:i/>
                <w:iCs/>
                <w:szCs w:val="28"/>
              </w:rPr>
              <w:t>Cây xanh tập trung</w:t>
            </w:r>
          </w:p>
        </w:tc>
        <w:tc>
          <w:tcPr>
            <w:tcW w:w="1701" w:type="dxa"/>
            <w:noWrap/>
            <w:vAlign w:val="center"/>
            <w:hideMark/>
          </w:tcPr>
          <w:p w14:paraId="0586337E" w14:textId="77777777" w:rsidR="00034316" w:rsidRPr="00E838E6" w:rsidRDefault="00034316" w:rsidP="00893B0B">
            <w:pPr>
              <w:spacing w:before="0"/>
              <w:ind w:firstLine="0"/>
              <w:jc w:val="center"/>
              <w:rPr>
                <w:szCs w:val="28"/>
              </w:rPr>
            </w:pPr>
            <w:r w:rsidRPr="00E838E6">
              <w:rPr>
                <w:szCs w:val="28"/>
              </w:rPr>
              <w:t>9.822,23</w:t>
            </w:r>
          </w:p>
        </w:tc>
        <w:tc>
          <w:tcPr>
            <w:tcW w:w="1260" w:type="dxa"/>
            <w:noWrap/>
            <w:vAlign w:val="center"/>
          </w:tcPr>
          <w:p w14:paraId="0872119D" w14:textId="7A2C09E9" w:rsidR="00034316" w:rsidRPr="00E838E6" w:rsidRDefault="003E6D8E" w:rsidP="00893B0B">
            <w:pPr>
              <w:spacing w:before="0"/>
              <w:ind w:firstLine="0"/>
              <w:jc w:val="center"/>
              <w:rPr>
                <w:szCs w:val="28"/>
              </w:rPr>
            </w:pPr>
            <w:r w:rsidRPr="00E838E6">
              <w:rPr>
                <w:szCs w:val="28"/>
              </w:rPr>
              <w:t>-</w:t>
            </w:r>
          </w:p>
        </w:tc>
        <w:tc>
          <w:tcPr>
            <w:tcW w:w="1575" w:type="dxa"/>
            <w:noWrap/>
            <w:vAlign w:val="center"/>
            <w:hideMark/>
          </w:tcPr>
          <w:p w14:paraId="1B1A674A" w14:textId="77777777" w:rsidR="00034316" w:rsidRPr="00E838E6" w:rsidRDefault="00034316" w:rsidP="00893B0B">
            <w:pPr>
              <w:spacing w:before="0"/>
              <w:ind w:firstLine="0"/>
              <w:jc w:val="center"/>
              <w:rPr>
                <w:i/>
                <w:iCs/>
                <w:szCs w:val="28"/>
              </w:rPr>
            </w:pPr>
            <w:r w:rsidRPr="00E838E6">
              <w:rPr>
                <w:i/>
                <w:iCs/>
                <w:szCs w:val="28"/>
              </w:rPr>
              <w:t>9.822,7</w:t>
            </w:r>
          </w:p>
        </w:tc>
        <w:tc>
          <w:tcPr>
            <w:tcW w:w="986" w:type="dxa"/>
            <w:noWrap/>
            <w:vAlign w:val="center"/>
          </w:tcPr>
          <w:p w14:paraId="5EF93EA6" w14:textId="3D10DA72" w:rsidR="00034316" w:rsidRPr="00E838E6" w:rsidRDefault="003E6D8E" w:rsidP="00893B0B">
            <w:pPr>
              <w:spacing w:before="0"/>
              <w:ind w:firstLine="0"/>
              <w:jc w:val="center"/>
              <w:rPr>
                <w:i/>
                <w:iCs/>
                <w:szCs w:val="28"/>
              </w:rPr>
            </w:pPr>
            <w:r w:rsidRPr="00E838E6">
              <w:rPr>
                <w:i/>
                <w:iCs/>
                <w:szCs w:val="28"/>
              </w:rPr>
              <w:t>-</w:t>
            </w:r>
          </w:p>
        </w:tc>
      </w:tr>
      <w:tr w:rsidR="00E838E6" w:rsidRPr="00E838E6" w14:paraId="514BEE9C" w14:textId="77777777" w:rsidTr="00EF170A">
        <w:trPr>
          <w:trHeight w:val="20"/>
        </w:trPr>
        <w:tc>
          <w:tcPr>
            <w:tcW w:w="746" w:type="dxa"/>
            <w:noWrap/>
            <w:vAlign w:val="center"/>
            <w:hideMark/>
          </w:tcPr>
          <w:p w14:paraId="4685FF8A" w14:textId="77777777" w:rsidR="00034316" w:rsidRPr="00E838E6" w:rsidRDefault="00034316" w:rsidP="00893B0B">
            <w:pPr>
              <w:spacing w:before="0"/>
              <w:ind w:firstLine="0"/>
              <w:jc w:val="center"/>
              <w:rPr>
                <w:i/>
                <w:iCs/>
                <w:szCs w:val="28"/>
              </w:rPr>
            </w:pPr>
            <w:r w:rsidRPr="00E838E6">
              <w:rPr>
                <w:i/>
                <w:iCs/>
                <w:szCs w:val="28"/>
              </w:rPr>
              <w:t>5.2</w:t>
            </w:r>
          </w:p>
        </w:tc>
        <w:tc>
          <w:tcPr>
            <w:tcW w:w="2813" w:type="dxa"/>
            <w:noWrap/>
            <w:vAlign w:val="center"/>
            <w:hideMark/>
          </w:tcPr>
          <w:p w14:paraId="1DA93491" w14:textId="77777777" w:rsidR="00034316" w:rsidRPr="00E838E6" w:rsidRDefault="00034316" w:rsidP="00893B0B">
            <w:pPr>
              <w:spacing w:before="0"/>
              <w:ind w:firstLine="0"/>
              <w:jc w:val="left"/>
              <w:rPr>
                <w:i/>
                <w:iCs/>
                <w:szCs w:val="28"/>
              </w:rPr>
            </w:pPr>
            <w:r w:rsidRPr="00E838E6">
              <w:rPr>
                <w:i/>
                <w:iCs/>
                <w:szCs w:val="28"/>
              </w:rPr>
              <w:t>Cây xanh cách ly</w:t>
            </w:r>
          </w:p>
        </w:tc>
        <w:tc>
          <w:tcPr>
            <w:tcW w:w="1701" w:type="dxa"/>
            <w:noWrap/>
            <w:vAlign w:val="center"/>
            <w:hideMark/>
          </w:tcPr>
          <w:p w14:paraId="7F525392" w14:textId="77777777" w:rsidR="00034316" w:rsidRPr="00E838E6" w:rsidRDefault="00034316" w:rsidP="00893B0B">
            <w:pPr>
              <w:spacing w:before="0"/>
              <w:ind w:firstLine="0"/>
              <w:jc w:val="center"/>
              <w:rPr>
                <w:szCs w:val="28"/>
              </w:rPr>
            </w:pPr>
            <w:r w:rsidRPr="00E838E6">
              <w:rPr>
                <w:szCs w:val="28"/>
              </w:rPr>
              <w:t>6.849,37</w:t>
            </w:r>
          </w:p>
        </w:tc>
        <w:tc>
          <w:tcPr>
            <w:tcW w:w="1260" w:type="dxa"/>
            <w:noWrap/>
            <w:vAlign w:val="center"/>
          </w:tcPr>
          <w:p w14:paraId="145D1163" w14:textId="06852609" w:rsidR="00034316" w:rsidRPr="00E838E6" w:rsidRDefault="003E6D8E" w:rsidP="00893B0B">
            <w:pPr>
              <w:spacing w:before="0"/>
              <w:ind w:firstLine="0"/>
              <w:jc w:val="center"/>
              <w:rPr>
                <w:szCs w:val="28"/>
              </w:rPr>
            </w:pPr>
            <w:r w:rsidRPr="00E838E6">
              <w:rPr>
                <w:szCs w:val="28"/>
              </w:rPr>
              <w:t>-</w:t>
            </w:r>
          </w:p>
        </w:tc>
        <w:tc>
          <w:tcPr>
            <w:tcW w:w="1575" w:type="dxa"/>
            <w:noWrap/>
            <w:vAlign w:val="center"/>
            <w:hideMark/>
          </w:tcPr>
          <w:p w14:paraId="5170B47E" w14:textId="77777777" w:rsidR="00034316" w:rsidRPr="00E838E6" w:rsidRDefault="00034316" w:rsidP="00893B0B">
            <w:pPr>
              <w:spacing w:before="0"/>
              <w:ind w:firstLine="0"/>
              <w:jc w:val="center"/>
              <w:rPr>
                <w:i/>
                <w:iCs/>
                <w:szCs w:val="28"/>
              </w:rPr>
            </w:pPr>
            <w:r w:rsidRPr="00E838E6">
              <w:rPr>
                <w:i/>
                <w:iCs/>
                <w:szCs w:val="28"/>
              </w:rPr>
              <w:t>6.848,9</w:t>
            </w:r>
          </w:p>
        </w:tc>
        <w:tc>
          <w:tcPr>
            <w:tcW w:w="986" w:type="dxa"/>
            <w:noWrap/>
            <w:vAlign w:val="center"/>
          </w:tcPr>
          <w:p w14:paraId="6BC92215" w14:textId="4A992393" w:rsidR="00034316" w:rsidRPr="00E838E6" w:rsidRDefault="003E6D8E" w:rsidP="00893B0B">
            <w:pPr>
              <w:spacing w:before="0"/>
              <w:ind w:firstLine="0"/>
              <w:jc w:val="center"/>
              <w:rPr>
                <w:i/>
                <w:iCs/>
                <w:szCs w:val="28"/>
              </w:rPr>
            </w:pPr>
            <w:r w:rsidRPr="00E838E6">
              <w:rPr>
                <w:i/>
                <w:iCs/>
                <w:szCs w:val="28"/>
              </w:rPr>
              <w:t>-</w:t>
            </w:r>
          </w:p>
        </w:tc>
      </w:tr>
      <w:tr w:rsidR="00E838E6" w:rsidRPr="00E838E6" w14:paraId="2156A83C" w14:textId="77777777" w:rsidTr="00EF170A">
        <w:trPr>
          <w:trHeight w:val="20"/>
        </w:trPr>
        <w:tc>
          <w:tcPr>
            <w:tcW w:w="746" w:type="dxa"/>
            <w:noWrap/>
            <w:vAlign w:val="center"/>
            <w:hideMark/>
          </w:tcPr>
          <w:p w14:paraId="690DB83A" w14:textId="77777777" w:rsidR="00034316" w:rsidRPr="00E838E6" w:rsidRDefault="00034316" w:rsidP="00893B0B">
            <w:pPr>
              <w:spacing w:before="0"/>
              <w:ind w:firstLine="0"/>
              <w:jc w:val="center"/>
              <w:rPr>
                <w:b/>
                <w:bCs/>
                <w:szCs w:val="28"/>
              </w:rPr>
            </w:pPr>
            <w:r w:rsidRPr="00E838E6">
              <w:rPr>
                <w:b/>
                <w:bCs/>
                <w:szCs w:val="28"/>
              </w:rPr>
              <w:t>6</w:t>
            </w:r>
          </w:p>
        </w:tc>
        <w:tc>
          <w:tcPr>
            <w:tcW w:w="2813" w:type="dxa"/>
            <w:noWrap/>
            <w:vAlign w:val="center"/>
            <w:hideMark/>
          </w:tcPr>
          <w:p w14:paraId="4E6175F1" w14:textId="77777777" w:rsidR="00034316" w:rsidRPr="00E838E6" w:rsidRDefault="00034316" w:rsidP="00893B0B">
            <w:pPr>
              <w:spacing w:before="0"/>
              <w:ind w:firstLine="0"/>
              <w:jc w:val="left"/>
              <w:rPr>
                <w:b/>
                <w:bCs/>
                <w:szCs w:val="28"/>
              </w:rPr>
            </w:pPr>
            <w:r w:rsidRPr="00E838E6">
              <w:rPr>
                <w:b/>
                <w:bCs/>
                <w:szCs w:val="28"/>
              </w:rPr>
              <w:t>Giao thông</w:t>
            </w:r>
          </w:p>
        </w:tc>
        <w:tc>
          <w:tcPr>
            <w:tcW w:w="1701" w:type="dxa"/>
            <w:noWrap/>
            <w:vAlign w:val="center"/>
            <w:hideMark/>
          </w:tcPr>
          <w:p w14:paraId="0BF67579" w14:textId="77777777" w:rsidR="00034316" w:rsidRPr="00E838E6" w:rsidRDefault="00034316" w:rsidP="00893B0B">
            <w:pPr>
              <w:spacing w:before="0"/>
              <w:ind w:firstLine="0"/>
              <w:jc w:val="center"/>
              <w:rPr>
                <w:szCs w:val="28"/>
              </w:rPr>
            </w:pPr>
            <w:r w:rsidRPr="00E838E6">
              <w:rPr>
                <w:szCs w:val="28"/>
              </w:rPr>
              <w:t>89.420,00</w:t>
            </w:r>
          </w:p>
        </w:tc>
        <w:tc>
          <w:tcPr>
            <w:tcW w:w="1260" w:type="dxa"/>
            <w:noWrap/>
            <w:vAlign w:val="center"/>
            <w:hideMark/>
          </w:tcPr>
          <w:p w14:paraId="09054B0C" w14:textId="77777777" w:rsidR="00034316" w:rsidRPr="00E838E6" w:rsidRDefault="00034316" w:rsidP="00893B0B">
            <w:pPr>
              <w:spacing w:before="0"/>
              <w:ind w:firstLine="0"/>
              <w:jc w:val="center"/>
              <w:rPr>
                <w:szCs w:val="28"/>
              </w:rPr>
            </w:pPr>
            <w:r w:rsidRPr="00E838E6">
              <w:rPr>
                <w:szCs w:val="28"/>
              </w:rPr>
              <w:t>38,38</w:t>
            </w:r>
          </w:p>
        </w:tc>
        <w:tc>
          <w:tcPr>
            <w:tcW w:w="1575" w:type="dxa"/>
            <w:noWrap/>
            <w:vAlign w:val="center"/>
            <w:hideMark/>
          </w:tcPr>
          <w:p w14:paraId="2B1CC5A8" w14:textId="77777777" w:rsidR="00034316" w:rsidRPr="00E838E6" w:rsidRDefault="00034316" w:rsidP="00893B0B">
            <w:pPr>
              <w:spacing w:before="0"/>
              <w:ind w:firstLine="0"/>
              <w:jc w:val="center"/>
              <w:rPr>
                <w:szCs w:val="28"/>
              </w:rPr>
            </w:pPr>
            <w:r w:rsidRPr="00E838E6">
              <w:rPr>
                <w:szCs w:val="28"/>
              </w:rPr>
              <w:t>89.420,0</w:t>
            </w:r>
          </w:p>
        </w:tc>
        <w:tc>
          <w:tcPr>
            <w:tcW w:w="986" w:type="dxa"/>
            <w:noWrap/>
            <w:vAlign w:val="center"/>
            <w:hideMark/>
          </w:tcPr>
          <w:p w14:paraId="09D77DA6" w14:textId="77777777" w:rsidR="00034316" w:rsidRPr="00E838E6" w:rsidRDefault="00034316" w:rsidP="00893B0B">
            <w:pPr>
              <w:spacing w:before="0"/>
              <w:ind w:firstLine="0"/>
              <w:jc w:val="center"/>
              <w:rPr>
                <w:szCs w:val="28"/>
              </w:rPr>
            </w:pPr>
            <w:r w:rsidRPr="00E838E6">
              <w:rPr>
                <w:szCs w:val="28"/>
              </w:rPr>
              <w:t>38,38</w:t>
            </w:r>
          </w:p>
        </w:tc>
      </w:tr>
      <w:tr w:rsidR="00E838E6" w:rsidRPr="00E838E6" w14:paraId="0CE3562C" w14:textId="77777777" w:rsidTr="00EF170A">
        <w:trPr>
          <w:trHeight w:val="20"/>
        </w:trPr>
        <w:tc>
          <w:tcPr>
            <w:tcW w:w="3559" w:type="dxa"/>
            <w:gridSpan w:val="2"/>
            <w:noWrap/>
            <w:vAlign w:val="center"/>
            <w:hideMark/>
          </w:tcPr>
          <w:p w14:paraId="1480C3FE" w14:textId="77777777" w:rsidR="00034316" w:rsidRPr="00E838E6" w:rsidRDefault="00034316" w:rsidP="00893B0B">
            <w:pPr>
              <w:spacing w:before="0"/>
              <w:ind w:firstLine="0"/>
              <w:jc w:val="center"/>
              <w:rPr>
                <w:b/>
                <w:bCs/>
                <w:szCs w:val="28"/>
              </w:rPr>
            </w:pPr>
            <w:r w:rsidRPr="00E838E6">
              <w:rPr>
                <w:b/>
                <w:bCs/>
                <w:szCs w:val="28"/>
              </w:rPr>
              <w:t>Tổng cộng</w:t>
            </w:r>
          </w:p>
        </w:tc>
        <w:tc>
          <w:tcPr>
            <w:tcW w:w="1701" w:type="dxa"/>
            <w:noWrap/>
            <w:vAlign w:val="center"/>
            <w:hideMark/>
          </w:tcPr>
          <w:p w14:paraId="2AEB919C" w14:textId="77777777" w:rsidR="00034316" w:rsidRPr="00E838E6" w:rsidRDefault="00034316" w:rsidP="00893B0B">
            <w:pPr>
              <w:spacing w:before="0"/>
              <w:ind w:firstLine="0"/>
              <w:jc w:val="center"/>
              <w:rPr>
                <w:b/>
                <w:bCs/>
                <w:szCs w:val="28"/>
              </w:rPr>
            </w:pPr>
            <w:r w:rsidRPr="00E838E6">
              <w:rPr>
                <w:b/>
                <w:bCs/>
                <w:szCs w:val="28"/>
              </w:rPr>
              <w:t>232.998,50</w:t>
            </w:r>
          </w:p>
        </w:tc>
        <w:tc>
          <w:tcPr>
            <w:tcW w:w="1260" w:type="dxa"/>
            <w:noWrap/>
            <w:vAlign w:val="center"/>
            <w:hideMark/>
          </w:tcPr>
          <w:p w14:paraId="2A3DD934" w14:textId="77777777" w:rsidR="00034316" w:rsidRPr="00E838E6" w:rsidRDefault="00034316" w:rsidP="00893B0B">
            <w:pPr>
              <w:spacing w:before="0"/>
              <w:ind w:firstLine="0"/>
              <w:jc w:val="center"/>
              <w:rPr>
                <w:b/>
                <w:bCs/>
                <w:szCs w:val="28"/>
              </w:rPr>
            </w:pPr>
            <w:r w:rsidRPr="00E838E6">
              <w:rPr>
                <w:b/>
                <w:bCs/>
                <w:szCs w:val="28"/>
              </w:rPr>
              <w:t>100,00</w:t>
            </w:r>
          </w:p>
        </w:tc>
        <w:tc>
          <w:tcPr>
            <w:tcW w:w="1575" w:type="dxa"/>
            <w:noWrap/>
            <w:vAlign w:val="center"/>
            <w:hideMark/>
          </w:tcPr>
          <w:p w14:paraId="21C256F7" w14:textId="77777777" w:rsidR="00034316" w:rsidRPr="00E838E6" w:rsidRDefault="00034316" w:rsidP="00893B0B">
            <w:pPr>
              <w:spacing w:before="0"/>
              <w:ind w:firstLine="0"/>
              <w:jc w:val="center"/>
              <w:rPr>
                <w:b/>
                <w:bCs/>
                <w:szCs w:val="28"/>
              </w:rPr>
            </w:pPr>
            <w:r w:rsidRPr="00E838E6">
              <w:rPr>
                <w:b/>
                <w:bCs/>
                <w:szCs w:val="28"/>
              </w:rPr>
              <w:t>232.998,5</w:t>
            </w:r>
          </w:p>
        </w:tc>
        <w:tc>
          <w:tcPr>
            <w:tcW w:w="986" w:type="dxa"/>
            <w:noWrap/>
            <w:vAlign w:val="center"/>
            <w:hideMark/>
          </w:tcPr>
          <w:p w14:paraId="378F089D" w14:textId="77777777" w:rsidR="00034316" w:rsidRPr="00E838E6" w:rsidRDefault="00034316" w:rsidP="00893B0B">
            <w:pPr>
              <w:spacing w:before="0"/>
              <w:ind w:firstLine="0"/>
              <w:jc w:val="center"/>
              <w:rPr>
                <w:b/>
                <w:bCs/>
                <w:szCs w:val="28"/>
              </w:rPr>
            </w:pPr>
            <w:r w:rsidRPr="00E838E6">
              <w:rPr>
                <w:b/>
                <w:bCs/>
                <w:szCs w:val="28"/>
              </w:rPr>
              <w:t>100,00</w:t>
            </w:r>
          </w:p>
        </w:tc>
      </w:tr>
    </w:tbl>
    <w:bookmarkEnd w:id="5"/>
    <w:p w14:paraId="40B61F9C" w14:textId="6D67D3EC" w:rsidR="00FD056E" w:rsidRPr="00E838E6" w:rsidRDefault="00394127" w:rsidP="00E56913">
      <w:pPr>
        <w:spacing w:before="0" w:line="23" w:lineRule="atLeast"/>
        <w:rPr>
          <w:lang w:val="pl-PL"/>
        </w:rPr>
      </w:pPr>
      <w:r w:rsidRPr="00E838E6">
        <w:rPr>
          <w:lang w:val="it-IT"/>
        </w:rPr>
        <w:t>-</w:t>
      </w:r>
      <w:r w:rsidR="005646EC" w:rsidRPr="00E838E6">
        <w:rPr>
          <w:lang w:val="it-IT"/>
        </w:rPr>
        <w:t xml:space="preserve"> Các n</w:t>
      </w:r>
      <w:r w:rsidR="005646EC" w:rsidRPr="00E838E6">
        <w:rPr>
          <w:rFonts w:cs="Arial"/>
          <w:lang w:val="it-IT"/>
        </w:rPr>
        <w:t>ộ</w:t>
      </w:r>
      <w:r w:rsidR="005646EC" w:rsidRPr="00E838E6">
        <w:rPr>
          <w:lang w:val="it-IT"/>
        </w:rPr>
        <w:t>i dung kh</w:t>
      </w:r>
      <w:r w:rsidR="005646EC" w:rsidRPr="00E838E6">
        <w:rPr>
          <w:rFonts w:cs=".VnTime"/>
          <w:lang w:val="it-IT"/>
        </w:rPr>
        <w:t>á</w:t>
      </w:r>
      <w:r w:rsidR="005646EC" w:rsidRPr="00E838E6">
        <w:rPr>
          <w:lang w:val="it-IT"/>
        </w:rPr>
        <w:t>c v</w:t>
      </w:r>
      <w:r w:rsidR="005646EC" w:rsidRPr="00E838E6">
        <w:rPr>
          <w:rFonts w:cs="Arial"/>
          <w:lang w:val="it-IT"/>
        </w:rPr>
        <w:t>ẫ</w:t>
      </w:r>
      <w:r w:rsidR="005646EC" w:rsidRPr="00E838E6">
        <w:rPr>
          <w:lang w:val="it-IT"/>
        </w:rPr>
        <w:t>n th</w:t>
      </w:r>
      <w:r w:rsidR="005646EC" w:rsidRPr="00E838E6">
        <w:rPr>
          <w:rFonts w:cs="Arial"/>
          <w:lang w:val="it-IT"/>
        </w:rPr>
        <w:t>ự</w:t>
      </w:r>
      <w:r w:rsidR="005646EC" w:rsidRPr="00E838E6">
        <w:rPr>
          <w:lang w:val="it-IT"/>
        </w:rPr>
        <w:t>c hi</w:t>
      </w:r>
      <w:r w:rsidR="005646EC" w:rsidRPr="00E838E6">
        <w:rPr>
          <w:rFonts w:cs="Arial"/>
          <w:lang w:val="it-IT"/>
        </w:rPr>
        <w:t>ệ</w:t>
      </w:r>
      <w:r w:rsidR="005646EC" w:rsidRPr="00E838E6">
        <w:rPr>
          <w:lang w:val="it-IT"/>
        </w:rPr>
        <w:t xml:space="preserve">n theo </w:t>
      </w:r>
      <w:r w:rsidR="00E56913" w:rsidRPr="00E838E6">
        <w:rPr>
          <w:lang w:val="pl-PL"/>
        </w:rPr>
        <w:t>Quyết định số 903/QĐ-UBND ngày 24/6/2020 của Ủy ban nhân dân huyện Chơn Thành(cũ) phê duyệt Đồ án quy hoạch chi tiết xây dựng tỷ lệ 1/500 Khu dân cư Minh Hưng III, xã Minh Hưng, huyện Chơn Thành và Quyết định số 2398/QĐ-UBND ngày 17/9/2020 về việc phê duyệt điều chỉnh cục bộ Đồ án quy hoạch chi tiết xây dựng tỷ lệ 1/500 Khu dân cư Minh Hưng III, xã Minh Hưng, huyện Chơn Thành;</w:t>
      </w:r>
    </w:p>
    <w:p w14:paraId="153BF48B" w14:textId="5E5E24CC" w:rsidR="008100B0" w:rsidRPr="00E838E6" w:rsidRDefault="008100B0" w:rsidP="00E158DC">
      <w:pPr>
        <w:spacing w:before="0" w:line="23" w:lineRule="atLeast"/>
        <w:rPr>
          <w:szCs w:val="28"/>
          <w:lang w:val="it-IT"/>
        </w:rPr>
      </w:pPr>
      <w:r w:rsidRPr="00E838E6">
        <w:rPr>
          <w:rStyle w:val="Vnbnnidung"/>
          <w:b/>
          <w:bCs/>
          <w:szCs w:val="28"/>
          <w:lang w:val="it-IT" w:eastAsia="vi-VN"/>
        </w:rPr>
        <w:t xml:space="preserve">Điều 2. </w:t>
      </w:r>
      <w:r w:rsidRPr="00E838E6">
        <w:rPr>
          <w:rStyle w:val="Vnbnnidung"/>
          <w:szCs w:val="28"/>
          <w:lang w:val="it-IT" w:eastAsia="vi-VN"/>
        </w:rPr>
        <w:t xml:space="preserve">Quyết định này có hiệu lực từ ngày ký và là một phần không thể thiếu kèm theo </w:t>
      </w:r>
      <w:r w:rsidR="00E56913" w:rsidRPr="00E838E6">
        <w:rPr>
          <w:lang w:val="pl-PL"/>
        </w:rPr>
        <w:t>Quyết định số 903/QĐ-UBND ngày 24/6/2020 của Ủy ban nhân dân huyện Chơn Thành(cũ) phê duyệt Đồ án quy hoạch chi tiết xây dựng tỷ lệ 1/500 Khu dân cư Minh Hưng III, xã Minh Hưng, huyện Chơn Thành và Quyết định số 2398/QĐ-UBND ngày 17/9/2020 về việc phê duyệt điều chỉnh cục bộ Đồ án quy hoạch chi tiết xây dựng tỷ lệ 1/500 Khu dân cư Minh Hưng III, xã Minh Hưng, huyện Chơn Thành</w:t>
      </w:r>
      <w:r w:rsidRPr="00E838E6">
        <w:rPr>
          <w:rStyle w:val="Vnbnnidung"/>
          <w:szCs w:val="28"/>
          <w:lang w:val="it-IT" w:eastAsia="vi-VN"/>
        </w:rPr>
        <w:t>.</w:t>
      </w:r>
    </w:p>
    <w:p w14:paraId="382140BA" w14:textId="7E3873BF" w:rsidR="008100B0" w:rsidRPr="00E838E6" w:rsidRDefault="008100B0" w:rsidP="00E158DC">
      <w:pPr>
        <w:spacing w:before="0" w:line="23" w:lineRule="atLeast"/>
        <w:rPr>
          <w:rStyle w:val="Vnbnnidung"/>
          <w:szCs w:val="28"/>
          <w:lang w:val="it-IT" w:eastAsia="vi-VN"/>
        </w:rPr>
      </w:pPr>
      <w:r w:rsidRPr="00E838E6">
        <w:rPr>
          <w:rStyle w:val="Vnbnnidung"/>
          <w:b/>
          <w:bCs/>
          <w:szCs w:val="28"/>
          <w:lang w:val="it-IT" w:eastAsia="vi-VN"/>
        </w:rPr>
        <w:t xml:space="preserve">Điều </w:t>
      </w:r>
      <w:r w:rsidR="00AC37C5" w:rsidRPr="00E838E6">
        <w:rPr>
          <w:rStyle w:val="Vnbnnidung"/>
          <w:b/>
          <w:bCs/>
          <w:szCs w:val="28"/>
          <w:lang w:val="it-IT" w:eastAsia="vi-VN"/>
        </w:rPr>
        <w:t>3</w:t>
      </w:r>
      <w:r w:rsidRPr="00E838E6">
        <w:rPr>
          <w:rStyle w:val="Vnbnnidung"/>
          <w:b/>
          <w:bCs/>
          <w:szCs w:val="28"/>
          <w:lang w:val="it-IT" w:eastAsia="vi-VN"/>
        </w:rPr>
        <w:t xml:space="preserve">. </w:t>
      </w:r>
      <w:r w:rsidR="001E1F42" w:rsidRPr="00E838E6">
        <w:rPr>
          <w:rStyle w:val="Vnbnnidung"/>
          <w:szCs w:val="28"/>
          <w:lang w:val="it-IT" w:eastAsia="vi-VN"/>
        </w:rPr>
        <w:t xml:space="preserve">Các ông (bà): Chánh Văn phòng HĐND-UBND </w:t>
      </w:r>
      <w:r w:rsidR="00E56913" w:rsidRPr="00E838E6">
        <w:rPr>
          <w:rStyle w:val="Vnbnnidung"/>
          <w:szCs w:val="28"/>
          <w:lang w:val="it-IT" w:eastAsia="vi-VN"/>
        </w:rPr>
        <w:t>phường</w:t>
      </w:r>
      <w:r w:rsidR="001E1F42" w:rsidRPr="00E838E6">
        <w:rPr>
          <w:rStyle w:val="Vnbnnidung"/>
          <w:szCs w:val="28"/>
          <w:lang w:val="it-IT" w:eastAsia="vi-VN"/>
        </w:rPr>
        <w:t xml:space="preserve">; </w:t>
      </w:r>
      <w:r w:rsidRPr="00E838E6">
        <w:rPr>
          <w:rStyle w:val="Vnbnnidung"/>
          <w:szCs w:val="28"/>
          <w:lang w:val="it-IT" w:eastAsia="vi-VN"/>
        </w:rPr>
        <w:t xml:space="preserve">Trưởng phòng: </w:t>
      </w:r>
      <w:r w:rsidRPr="00E838E6">
        <w:rPr>
          <w:bCs/>
          <w:szCs w:val="28"/>
          <w:lang w:val="it-IT"/>
        </w:rPr>
        <w:t>Kinh tế, Hạ tầng và Đô thị</w:t>
      </w:r>
      <w:r w:rsidR="001E1F42" w:rsidRPr="00E838E6">
        <w:rPr>
          <w:rStyle w:val="Vnbnnidung"/>
          <w:szCs w:val="28"/>
          <w:lang w:val="it-IT" w:eastAsia="vi-VN"/>
        </w:rPr>
        <w:t>;</w:t>
      </w:r>
      <w:r w:rsidRPr="00E838E6">
        <w:rPr>
          <w:rStyle w:val="Vnbnnidung"/>
          <w:szCs w:val="28"/>
          <w:lang w:val="it-IT" w:eastAsia="vi-VN"/>
        </w:rPr>
        <w:t xml:space="preserve"> </w:t>
      </w:r>
      <w:r w:rsidR="001E1F42" w:rsidRPr="00E838E6">
        <w:rPr>
          <w:rStyle w:val="Vnbnnidung"/>
          <w:szCs w:val="28"/>
          <w:lang w:val="it-IT" w:eastAsia="vi-VN"/>
        </w:rPr>
        <w:t>Nông nghiệp</w:t>
      </w:r>
      <w:r w:rsidRPr="00E838E6">
        <w:rPr>
          <w:rStyle w:val="Vnbnnidung"/>
          <w:szCs w:val="28"/>
          <w:lang w:val="it-IT" w:eastAsia="vi-VN"/>
        </w:rPr>
        <w:t xml:space="preserve"> và Môi trường</w:t>
      </w:r>
      <w:r w:rsidR="00E723BC" w:rsidRPr="00E838E6">
        <w:rPr>
          <w:rStyle w:val="Vnbnnidung"/>
          <w:szCs w:val="28"/>
          <w:lang w:val="it-IT" w:eastAsia="vi-VN"/>
        </w:rPr>
        <w:t>,</w:t>
      </w:r>
      <w:r w:rsidRPr="00E838E6">
        <w:rPr>
          <w:rStyle w:val="Vnbnnidung"/>
          <w:szCs w:val="28"/>
          <w:lang w:val="it-IT" w:eastAsia="vi-VN"/>
        </w:rPr>
        <w:t xml:space="preserve"> Chủ tịch UBND </w:t>
      </w:r>
      <w:r w:rsidR="00E56913" w:rsidRPr="00E838E6">
        <w:rPr>
          <w:rStyle w:val="Vnbnnidung"/>
          <w:szCs w:val="28"/>
          <w:lang w:val="it-IT" w:eastAsia="vi-VN"/>
        </w:rPr>
        <w:t xml:space="preserve">phường Minh Hưng </w:t>
      </w:r>
      <w:r w:rsidR="001E1F42" w:rsidRPr="00E838E6">
        <w:rPr>
          <w:rStyle w:val="Vnbnnidung"/>
          <w:szCs w:val="28"/>
          <w:lang w:val="it-IT" w:eastAsia="vi-VN"/>
        </w:rPr>
        <w:t xml:space="preserve">và Thủ trưởng các cơ quan, đơn vị liên quan </w:t>
      </w:r>
      <w:r w:rsidRPr="00E838E6">
        <w:rPr>
          <w:rStyle w:val="Vnbnnidung"/>
          <w:szCs w:val="28"/>
          <w:lang w:val="it-IT" w:eastAsia="vi-VN"/>
        </w:rPr>
        <w:t>chịu trách nhiệm thi hành Quyết định này./.</w:t>
      </w:r>
    </w:p>
    <w:p w14:paraId="2C73A39E" w14:textId="77777777" w:rsidR="008100B0" w:rsidRPr="00E838E6" w:rsidRDefault="008100B0" w:rsidP="00E158DC">
      <w:pPr>
        <w:spacing w:before="0" w:line="23" w:lineRule="atLeast"/>
        <w:rPr>
          <w:szCs w:val="28"/>
          <w:lang w:val="it-IT"/>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617"/>
      </w:tblGrid>
      <w:tr w:rsidR="00E838E6" w:rsidRPr="00E838E6" w14:paraId="074523FD" w14:textId="77777777" w:rsidTr="001E1F42">
        <w:tc>
          <w:tcPr>
            <w:tcW w:w="4644" w:type="dxa"/>
          </w:tcPr>
          <w:p w14:paraId="33881B5E" w14:textId="0BAD6133" w:rsidR="008100B0" w:rsidRPr="00E838E6" w:rsidRDefault="008100B0" w:rsidP="00E158DC">
            <w:pPr>
              <w:spacing w:before="0" w:line="23" w:lineRule="atLeast"/>
              <w:ind w:firstLine="0"/>
              <w:rPr>
                <w:sz w:val="24"/>
                <w:szCs w:val="24"/>
                <w:lang w:val="it-IT"/>
              </w:rPr>
            </w:pPr>
            <w:r w:rsidRPr="00E838E6">
              <w:rPr>
                <w:b/>
                <w:bCs/>
                <w:i/>
                <w:sz w:val="24"/>
                <w:szCs w:val="24"/>
                <w:lang w:val="it-IT"/>
              </w:rPr>
              <w:t>Nơi nhận:</w:t>
            </w:r>
            <w:r w:rsidRPr="00E838E6">
              <w:rPr>
                <w:sz w:val="24"/>
                <w:szCs w:val="24"/>
                <w:lang w:val="it-IT"/>
              </w:rPr>
              <w:t xml:space="preserve">                                                          </w:t>
            </w:r>
          </w:p>
        </w:tc>
        <w:tc>
          <w:tcPr>
            <w:tcW w:w="4712" w:type="dxa"/>
          </w:tcPr>
          <w:p w14:paraId="078EAB0F" w14:textId="7D964219" w:rsidR="008100B0" w:rsidRPr="00E838E6" w:rsidRDefault="008100B0" w:rsidP="00E158DC">
            <w:pPr>
              <w:spacing w:before="0" w:line="23" w:lineRule="atLeast"/>
              <w:ind w:firstLine="0"/>
              <w:jc w:val="center"/>
              <w:rPr>
                <w:sz w:val="16"/>
                <w:szCs w:val="28"/>
                <w:lang w:val="it-IT"/>
              </w:rPr>
            </w:pPr>
            <w:r w:rsidRPr="00E838E6">
              <w:rPr>
                <w:b/>
                <w:szCs w:val="28"/>
                <w:lang w:val="it-IT"/>
              </w:rPr>
              <w:t>CHỦ TỊCH</w:t>
            </w:r>
          </w:p>
        </w:tc>
      </w:tr>
      <w:tr w:rsidR="00E838E6" w:rsidRPr="00E838E6" w14:paraId="6DB63E18" w14:textId="77777777" w:rsidTr="001E1F42">
        <w:tc>
          <w:tcPr>
            <w:tcW w:w="4644" w:type="dxa"/>
          </w:tcPr>
          <w:p w14:paraId="267762FC" w14:textId="00DC5735" w:rsidR="008100B0" w:rsidRPr="00E838E6" w:rsidRDefault="008100B0" w:rsidP="001E1F42">
            <w:pPr>
              <w:widowControl/>
              <w:numPr>
                <w:ilvl w:val="0"/>
                <w:numId w:val="18"/>
              </w:numPr>
              <w:tabs>
                <w:tab w:val="left" w:pos="171"/>
              </w:tabs>
              <w:spacing w:before="0" w:line="23" w:lineRule="atLeast"/>
              <w:ind w:firstLine="0"/>
              <w:jc w:val="left"/>
              <w:rPr>
                <w:sz w:val="24"/>
                <w:szCs w:val="24"/>
                <w:lang w:val="vi-VN" w:eastAsia="zh-CN"/>
              </w:rPr>
            </w:pPr>
            <w:bookmarkStart w:id="7" w:name="bookmark0"/>
            <w:bookmarkStart w:id="8" w:name="bookmark1"/>
            <w:bookmarkEnd w:id="7"/>
            <w:bookmarkEnd w:id="8"/>
            <w:r w:rsidRPr="00E838E6">
              <w:rPr>
                <w:sz w:val="24"/>
                <w:szCs w:val="24"/>
                <w:lang w:val="vi-VN" w:eastAsia="vi-VN"/>
              </w:rPr>
              <w:t>CT, P</w:t>
            </w:r>
            <w:r w:rsidR="001E1F42" w:rsidRPr="00E838E6">
              <w:rPr>
                <w:sz w:val="24"/>
                <w:szCs w:val="24"/>
                <w:lang w:eastAsia="vi-VN"/>
              </w:rPr>
              <w:t>TC</w:t>
            </w:r>
            <w:r w:rsidRPr="00E838E6">
              <w:rPr>
                <w:sz w:val="24"/>
                <w:szCs w:val="24"/>
                <w:lang w:val="vi-VN" w:eastAsia="vi-VN"/>
              </w:rPr>
              <w:t>;</w:t>
            </w:r>
          </w:p>
          <w:p w14:paraId="414A9C7D" w14:textId="3C4ED26E" w:rsidR="001E1F42" w:rsidRPr="00E838E6" w:rsidRDefault="001E1F42" w:rsidP="001E1F42">
            <w:pPr>
              <w:widowControl/>
              <w:numPr>
                <w:ilvl w:val="0"/>
                <w:numId w:val="18"/>
              </w:numPr>
              <w:tabs>
                <w:tab w:val="left" w:pos="171"/>
              </w:tabs>
              <w:spacing w:before="0" w:line="23" w:lineRule="atLeast"/>
              <w:ind w:firstLine="0"/>
              <w:jc w:val="left"/>
              <w:rPr>
                <w:sz w:val="24"/>
                <w:szCs w:val="24"/>
                <w:lang w:val="vi-VN" w:eastAsia="zh-CN"/>
              </w:rPr>
            </w:pPr>
            <w:r w:rsidRPr="00E838E6">
              <w:rPr>
                <w:sz w:val="24"/>
                <w:szCs w:val="24"/>
                <w:lang w:val="vi-VN" w:eastAsia="zh-CN"/>
              </w:rPr>
              <w:t>Nh</w:t>
            </w:r>
            <w:r w:rsidRPr="00E838E6">
              <w:rPr>
                <w:sz w:val="24"/>
                <w:szCs w:val="24"/>
                <w:lang w:eastAsia="zh-CN"/>
              </w:rPr>
              <w:t xml:space="preserve">ư điều </w:t>
            </w:r>
            <w:r w:rsidR="00E56913" w:rsidRPr="00E838E6">
              <w:rPr>
                <w:sz w:val="24"/>
                <w:szCs w:val="24"/>
                <w:lang w:eastAsia="zh-CN"/>
              </w:rPr>
              <w:t>3</w:t>
            </w:r>
            <w:r w:rsidRPr="00E838E6">
              <w:rPr>
                <w:sz w:val="24"/>
                <w:szCs w:val="24"/>
                <w:lang w:eastAsia="zh-CN"/>
              </w:rPr>
              <w:t>;</w:t>
            </w:r>
          </w:p>
          <w:p w14:paraId="4D1D2F4B" w14:textId="6187769A" w:rsidR="008100B0" w:rsidRPr="00E838E6" w:rsidRDefault="008100B0" w:rsidP="001E1F42">
            <w:pPr>
              <w:widowControl/>
              <w:numPr>
                <w:ilvl w:val="0"/>
                <w:numId w:val="18"/>
              </w:numPr>
              <w:tabs>
                <w:tab w:val="left" w:pos="171"/>
              </w:tabs>
              <w:spacing w:before="0" w:line="23" w:lineRule="atLeast"/>
              <w:ind w:firstLine="0"/>
              <w:jc w:val="left"/>
              <w:rPr>
                <w:sz w:val="24"/>
                <w:szCs w:val="24"/>
                <w:lang w:val="vi-VN" w:eastAsia="zh-CN"/>
              </w:rPr>
            </w:pPr>
            <w:bookmarkStart w:id="9" w:name="bookmark2"/>
            <w:bookmarkEnd w:id="9"/>
            <w:r w:rsidRPr="00E838E6">
              <w:rPr>
                <w:sz w:val="24"/>
                <w:szCs w:val="24"/>
                <w:lang w:val="vi-VN" w:eastAsia="vi-VN"/>
              </w:rPr>
              <w:t xml:space="preserve">LĐVP, </w:t>
            </w:r>
            <w:r w:rsidR="00E723BC" w:rsidRPr="00E838E6">
              <w:rPr>
                <w:sz w:val="24"/>
                <w:szCs w:val="24"/>
                <w:lang w:eastAsia="vi-VN"/>
              </w:rPr>
              <w:t>C</w:t>
            </w:r>
            <w:r w:rsidR="00E723BC" w:rsidRPr="00E838E6">
              <w:rPr>
                <w:sz w:val="24"/>
                <w:szCs w:val="24"/>
              </w:rPr>
              <w:t>V</w:t>
            </w:r>
            <w:r w:rsidR="001E1F42" w:rsidRPr="00E838E6">
              <w:rPr>
                <w:sz w:val="24"/>
                <w:szCs w:val="24"/>
              </w:rPr>
              <w:t xml:space="preserve"> KT</w:t>
            </w:r>
            <w:r w:rsidRPr="00E838E6">
              <w:rPr>
                <w:sz w:val="24"/>
                <w:szCs w:val="24"/>
                <w:lang w:val="vi-VN" w:eastAsia="vi-VN"/>
              </w:rPr>
              <w:t>;</w:t>
            </w:r>
          </w:p>
          <w:p w14:paraId="73AC309A" w14:textId="6163744C" w:rsidR="008100B0" w:rsidRPr="00E838E6" w:rsidRDefault="008100B0" w:rsidP="001E1F42">
            <w:pPr>
              <w:widowControl/>
              <w:numPr>
                <w:ilvl w:val="0"/>
                <w:numId w:val="18"/>
              </w:numPr>
              <w:tabs>
                <w:tab w:val="left" w:pos="171"/>
              </w:tabs>
              <w:spacing w:before="0" w:line="23" w:lineRule="atLeast"/>
              <w:ind w:firstLine="0"/>
              <w:jc w:val="left"/>
              <w:rPr>
                <w:sz w:val="24"/>
                <w:szCs w:val="24"/>
                <w:lang w:val="vi-VN" w:eastAsia="zh-CN"/>
              </w:rPr>
            </w:pPr>
            <w:bookmarkStart w:id="10" w:name="bookmark3"/>
            <w:bookmarkEnd w:id="10"/>
            <w:r w:rsidRPr="00E838E6">
              <w:rPr>
                <w:sz w:val="24"/>
                <w:szCs w:val="24"/>
                <w:lang w:val="vi-VN" w:eastAsia="vi-VN"/>
              </w:rPr>
              <w:t>Lưu VT</w:t>
            </w:r>
            <w:r w:rsidR="001E1F42" w:rsidRPr="00E838E6">
              <w:rPr>
                <w:sz w:val="24"/>
                <w:szCs w:val="24"/>
                <w:lang w:eastAsia="vi-VN"/>
              </w:rPr>
              <w:t>, KTHT&amp;ĐT</w:t>
            </w:r>
            <w:r w:rsidRPr="00E838E6">
              <w:rPr>
                <w:sz w:val="24"/>
                <w:szCs w:val="24"/>
                <w:lang w:val="vi-VN" w:eastAsia="vi-VN"/>
              </w:rPr>
              <w:t>.</w:t>
            </w:r>
          </w:p>
          <w:p w14:paraId="0282439B" w14:textId="77777777" w:rsidR="008100B0" w:rsidRPr="00E838E6" w:rsidRDefault="008100B0" w:rsidP="00E158DC">
            <w:pPr>
              <w:spacing w:before="0" w:line="23" w:lineRule="atLeast"/>
              <w:ind w:firstLine="0"/>
              <w:rPr>
                <w:sz w:val="24"/>
                <w:szCs w:val="24"/>
                <w:lang w:val="it-IT"/>
              </w:rPr>
            </w:pPr>
          </w:p>
        </w:tc>
        <w:tc>
          <w:tcPr>
            <w:tcW w:w="4712" w:type="dxa"/>
          </w:tcPr>
          <w:p w14:paraId="5A68489B" w14:textId="77777777" w:rsidR="008100B0" w:rsidRPr="00E838E6" w:rsidRDefault="008100B0" w:rsidP="00E158DC">
            <w:pPr>
              <w:spacing w:before="0" w:line="23" w:lineRule="atLeast"/>
              <w:ind w:firstLine="0"/>
              <w:rPr>
                <w:sz w:val="16"/>
                <w:szCs w:val="28"/>
                <w:lang w:val="it-IT"/>
              </w:rPr>
            </w:pPr>
          </w:p>
        </w:tc>
      </w:tr>
    </w:tbl>
    <w:p w14:paraId="00F52BAF" w14:textId="2F802666" w:rsidR="00020589" w:rsidRPr="00E838E6" w:rsidRDefault="00020589" w:rsidP="001E1F42">
      <w:pPr>
        <w:spacing w:before="0" w:line="23" w:lineRule="atLeast"/>
        <w:ind w:firstLine="720"/>
        <w:rPr>
          <w:sz w:val="16"/>
          <w:szCs w:val="28"/>
          <w:lang w:val="it-IT"/>
        </w:rPr>
      </w:pPr>
    </w:p>
    <w:sectPr w:rsidR="00020589" w:rsidRPr="00E838E6" w:rsidSect="001E1F42">
      <w:headerReference w:type="default" r:id="rId9"/>
      <w:footerReference w:type="even" r:id="rId10"/>
      <w:footerReference w:type="default" r:id="rId11"/>
      <w:pgSz w:w="11907" w:h="16840" w:code="9"/>
      <w:pgMar w:top="1134" w:right="1134" w:bottom="1134" w:left="1701" w:header="737" w:footer="4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A908A" w14:textId="77777777" w:rsidR="00651F3C" w:rsidRDefault="00651F3C">
      <w:r>
        <w:separator/>
      </w:r>
    </w:p>
  </w:endnote>
  <w:endnote w:type="continuationSeparator" w:id="0">
    <w:p w14:paraId="5DBCB252" w14:textId="77777777" w:rsidR="00651F3C" w:rsidRDefault="0065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Internet Mail">
    <w:panose1 w:val="02000009000000000000"/>
    <w:charset w:val="00"/>
    <w:family w:val="modern"/>
    <w:pitch w:val="fixed"/>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F8731" w14:textId="77777777" w:rsidR="00405672" w:rsidRDefault="004056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E21ED1" w14:textId="77777777" w:rsidR="00405672" w:rsidRDefault="004056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E9D28" w14:textId="77777777" w:rsidR="00405672" w:rsidRDefault="00405672">
    <w:pPr>
      <w:pStyle w:val="Footer"/>
      <w:jc w:val="cen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23332" w14:textId="77777777" w:rsidR="00651F3C" w:rsidRDefault="00651F3C">
      <w:r>
        <w:separator/>
      </w:r>
    </w:p>
  </w:footnote>
  <w:footnote w:type="continuationSeparator" w:id="0">
    <w:p w14:paraId="7CC2DEFD" w14:textId="77777777" w:rsidR="00651F3C" w:rsidRDefault="00651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C3943" w14:textId="2EC19E39" w:rsidR="007F26FA" w:rsidRDefault="007F26FA" w:rsidP="006D73B6">
    <w:pPr>
      <w:pStyle w:val="Header"/>
      <w:tabs>
        <w:tab w:val="left" w:pos="6663"/>
      </w:tabs>
      <w:jc w:val="center"/>
    </w:pPr>
    <w:r>
      <w:fldChar w:fldCharType="begin"/>
    </w:r>
    <w:r>
      <w:instrText xml:space="preserve"> PAGE   \* MERGEFORMAT </w:instrText>
    </w:r>
    <w:r>
      <w:fldChar w:fldCharType="separate"/>
    </w:r>
    <w:r w:rsidR="00E838E6">
      <w:rPr>
        <w:noProof/>
      </w:rPr>
      <w:t>3</w:t>
    </w:r>
    <w:r>
      <w:fldChar w:fldCharType="end"/>
    </w:r>
  </w:p>
  <w:p w14:paraId="13FDB50E" w14:textId="77777777" w:rsidR="007F26FA" w:rsidRDefault="007F2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6E36917"/>
    <w:multiLevelType w:val="hybridMultilevel"/>
    <w:tmpl w:val="DA3A72F8"/>
    <w:lvl w:ilvl="0" w:tplc="04090005">
      <w:start w:val="1"/>
      <w:numFmt w:val="bullet"/>
      <w:lvlText w:val=""/>
      <w:lvlJc w:val="left"/>
      <w:pPr>
        <w:ind w:left="720" w:hanging="360"/>
      </w:pPr>
      <w:rPr>
        <w:rFonts w:ascii="Wingdings" w:hAnsi="Wingdings" w:hint="default"/>
        <w:b w:val="0"/>
        <w:sz w:val="30"/>
        <w:szCs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37FC2"/>
    <w:multiLevelType w:val="hybridMultilevel"/>
    <w:tmpl w:val="26747F8E"/>
    <w:lvl w:ilvl="0" w:tplc="E6AE2CC0">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AFA2A82"/>
    <w:multiLevelType w:val="hybridMultilevel"/>
    <w:tmpl w:val="E042D7AA"/>
    <w:lvl w:ilvl="0" w:tplc="AD04E6E8">
      <w:start w:val="1"/>
      <w:numFmt w:val="bullet"/>
      <w:lvlText w:val="+"/>
      <w:lvlJc w:val="left"/>
      <w:pPr>
        <w:ind w:left="720" w:hanging="360"/>
      </w:pPr>
      <w:rPr>
        <w:rFonts w:ascii="Calibri" w:hAnsi="Calibri" w:hint="default"/>
        <w:b w:val="0"/>
        <w:sz w:val="30"/>
        <w:szCs w:val="3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D063C"/>
    <w:multiLevelType w:val="hybridMultilevel"/>
    <w:tmpl w:val="E6561C1E"/>
    <w:lvl w:ilvl="0" w:tplc="D60E8D0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EB94E6C"/>
    <w:multiLevelType w:val="hybridMultilevel"/>
    <w:tmpl w:val="CE809EC4"/>
    <w:name w:val="WW8Num8"/>
    <w:lvl w:ilvl="0" w:tplc="FFFFFFFF">
      <w:numFmt w:val="bullet"/>
      <w:pStyle w:val="b11"/>
      <w:lvlText w:val="-"/>
      <w:lvlJc w:val="left"/>
      <w:pPr>
        <w:tabs>
          <w:tab w:val="num" w:pos="851"/>
        </w:tabs>
        <w:ind w:left="851"/>
      </w:pPr>
      <w:rPr>
        <w:rFonts w:hint="default"/>
      </w:rPr>
    </w:lvl>
    <w:lvl w:ilvl="1" w:tplc="FFFFFFFF">
      <w:start w:val="1"/>
      <w:numFmt w:val="bullet"/>
      <w:lvlText w:val="o"/>
      <w:lvlJc w:val="left"/>
      <w:pPr>
        <w:tabs>
          <w:tab w:val="num" w:pos="1440"/>
        </w:tabs>
        <w:ind w:left="1440" w:hanging="360"/>
      </w:pPr>
      <w:rPr>
        <w:rFonts w:ascii="VNI-Internet Mail" w:hAnsi="VNI-Internet Mail" w:cs="VNI-Internet Mail" w:hint="default"/>
      </w:rPr>
    </w:lvl>
    <w:lvl w:ilvl="2" w:tplc="FFFFFFFF">
      <w:start w:val="1"/>
      <w:numFmt w:val="bullet"/>
      <w:lvlText w:val=""/>
      <w:lvlJc w:val="left"/>
      <w:pPr>
        <w:tabs>
          <w:tab w:val="num" w:pos="2160"/>
        </w:tabs>
        <w:ind w:left="2160" w:hanging="360"/>
      </w:pPr>
      <w:rPr>
        <w:rFonts w:ascii="VNI-Times" w:hAnsi="VNI-Times" w:cs="VNI-Times" w:hint="default"/>
      </w:rPr>
    </w:lvl>
    <w:lvl w:ilvl="3" w:tplc="FFFFFFFF">
      <w:start w:val="1"/>
      <w:numFmt w:val="bullet"/>
      <w:lvlText w:val=""/>
      <w:lvlJc w:val="left"/>
      <w:pPr>
        <w:tabs>
          <w:tab w:val="num" w:pos="2880"/>
        </w:tabs>
        <w:ind w:left="2880" w:hanging="360"/>
      </w:pPr>
      <w:rPr>
        <w:rFonts w:ascii="VNI-Times" w:hAnsi="VNI-Times" w:cs="VNI-Times" w:hint="default"/>
      </w:rPr>
    </w:lvl>
    <w:lvl w:ilvl="4" w:tplc="FFFFFFFF">
      <w:start w:val="1"/>
      <w:numFmt w:val="bullet"/>
      <w:lvlText w:val="o"/>
      <w:lvlJc w:val="left"/>
      <w:pPr>
        <w:tabs>
          <w:tab w:val="num" w:pos="3600"/>
        </w:tabs>
        <w:ind w:left="3600" w:hanging="360"/>
      </w:pPr>
      <w:rPr>
        <w:rFonts w:ascii="VNI-Internet Mail" w:hAnsi="VNI-Internet Mail" w:cs="VNI-Internet Mail" w:hint="default"/>
      </w:rPr>
    </w:lvl>
    <w:lvl w:ilvl="5" w:tplc="FFFFFFFF">
      <w:start w:val="1"/>
      <w:numFmt w:val="bullet"/>
      <w:lvlText w:val=""/>
      <w:lvlJc w:val="left"/>
      <w:pPr>
        <w:tabs>
          <w:tab w:val="num" w:pos="4320"/>
        </w:tabs>
        <w:ind w:left="4320" w:hanging="360"/>
      </w:pPr>
      <w:rPr>
        <w:rFonts w:ascii="VNI-Times" w:hAnsi="VNI-Times" w:cs="VNI-Times" w:hint="default"/>
      </w:rPr>
    </w:lvl>
    <w:lvl w:ilvl="6" w:tplc="FFFFFFFF">
      <w:start w:val="1"/>
      <w:numFmt w:val="bullet"/>
      <w:lvlText w:val=""/>
      <w:lvlJc w:val="left"/>
      <w:pPr>
        <w:tabs>
          <w:tab w:val="num" w:pos="5040"/>
        </w:tabs>
        <w:ind w:left="5040" w:hanging="360"/>
      </w:pPr>
      <w:rPr>
        <w:rFonts w:ascii="VNI-Times" w:hAnsi="VNI-Times" w:cs="VNI-Times" w:hint="default"/>
      </w:rPr>
    </w:lvl>
    <w:lvl w:ilvl="7" w:tplc="FFFFFFFF">
      <w:start w:val="1"/>
      <w:numFmt w:val="bullet"/>
      <w:lvlText w:val="o"/>
      <w:lvlJc w:val="left"/>
      <w:pPr>
        <w:tabs>
          <w:tab w:val="num" w:pos="5760"/>
        </w:tabs>
        <w:ind w:left="5760" w:hanging="360"/>
      </w:pPr>
      <w:rPr>
        <w:rFonts w:ascii="VNI-Internet Mail" w:hAnsi="VNI-Internet Mail" w:cs="VNI-Internet Mail" w:hint="default"/>
      </w:rPr>
    </w:lvl>
    <w:lvl w:ilvl="8" w:tplc="FFFFFFFF">
      <w:start w:val="1"/>
      <w:numFmt w:val="bullet"/>
      <w:lvlText w:val=""/>
      <w:lvlJc w:val="left"/>
      <w:pPr>
        <w:tabs>
          <w:tab w:val="num" w:pos="6480"/>
        </w:tabs>
        <w:ind w:left="6480" w:hanging="360"/>
      </w:pPr>
      <w:rPr>
        <w:rFonts w:ascii="VNI-Times" w:hAnsi="VNI-Times" w:cs="VNI-Times" w:hint="default"/>
      </w:rPr>
    </w:lvl>
  </w:abstractNum>
  <w:abstractNum w:abstractNumId="6">
    <w:nsid w:val="2679267C"/>
    <w:multiLevelType w:val="hybridMultilevel"/>
    <w:tmpl w:val="13585E16"/>
    <w:lvl w:ilvl="0" w:tplc="C73AB1F6">
      <w:start w:val="1"/>
      <w:numFmt w:val="upperLetter"/>
      <w:lvlText w:val="%1."/>
      <w:lvlJc w:val="left"/>
      <w:pPr>
        <w:tabs>
          <w:tab w:val="num" w:pos="756"/>
        </w:tabs>
        <w:ind w:left="756" w:hanging="396"/>
      </w:pPr>
      <w:rPr>
        <w:rFonts w:hint="default"/>
      </w:rPr>
    </w:lvl>
    <w:lvl w:ilvl="1" w:tplc="B3CE726C">
      <w:start w:val="1"/>
      <w:numFmt w:val="decimal"/>
      <w:lvlText w:val="%2."/>
      <w:lvlJc w:val="left"/>
      <w:pPr>
        <w:tabs>
          <w:tab w:val="num" w:pos="1440"/>
        </w:tabs>
        <w:ind w:left="1440" w:hanging="360"/>
      </w:pPr>
      <w:rPr>
        <w:rFonts w:hint="default"/>
      </w:rPr>
    </w:lvl>
    <w:lvl w:ilvl="2" w:tplc="0B4268CE">
      <w:start w:val="1"/>
      <w:numFmt w:val="bullet"/>
      <w:lvlText w:val="-"/>
      <w:lvlJc w:val="left"/>
      <w:pPr>
        <w:tabs>
          <w:tab w:val="num" w:pos="2952"/>
        </w:tabs>
        <w:ind w:left="2952" w:hanging="972"/>
      </w:pPr>
      <w:rPr>
        <w:rFonts w:ascii="Times New Roman" w:eastAsia="Times New Roman" w:hAnsi="Times New Roman" w:cs="Times New Roman"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D17C0E"/>
    <w:multiLevelType w:val="hybridMultilevel"/>
    <w:tmpl w:val="B2C23CC2"/>
    <w:lvl w:ilvl="0" w:tplc="1960BCC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2FEE7D18"/>
    <w:multiLevelType w:val="hybridMultilevel"/>
    <w:tmpl w:val="3F5408EE"/>
    <w:lvl w:ilvl="0" w:tplc="D7627D0C">
      <w:start w:val="1"/>
      <w:numFmt w:val="bullet"/>
      <w:lvlText w:val="-"/>
      <w:lvlJc w:val="left"/>
      <w:pPr>
        <w:ind w:left="1429" w:hanging="360"/>
      </w:pPr>
      <w:rPr>
        <w:rFonts w:ascii="Arial" w:hAnsi="Arial" w:hint="default"/>
        <w:b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35900121"/>
    <w:multiLevelType w:val="hybridMultilevel"/>
    <w:tmpl w:val="09183FCE"/>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37C947CF"/>
    <w:multiLevelType w:val="multilevel"/>
    <w:tmpl w:val="956AA9EA"/>
    <w:lvl w:ilvl="0">
      <w:start w:val="1"/>
      <w:numFmt w:val="decimal"/>
      <w:lvlText w:val="%1"/>
      <w:lvlJc w:val="left"/>
      <w:pPr>
        <w:ind w:left="590" w:hanging="590"/>
      </w:pPr>
      <w:rPr>
        <w:rFonts w:hint="default"/>
      </w:rPr>
    </w:lvl>
    <w:lvl w:ilvl="1">
      <w:start w:val="950"/>
      <w:numFmt w:val="decimal"/>
      <w:lvlText w:val="%1.%2"/>
      <w:lvlJc w:val="left"/>
      <w:pPr>
        <w:ind w:left="590" w:hanging="5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9F865A9"/>
    <w:multiLevelType w:val="hybridMultilevel"/>
    <w:tmpl w:val="BA0833D0"/>
    <w:lvl w:ilvl="0" w:tplc="FDCAE73E">
      <w:start w:val="1"/>
      <w:numFmt w:val="upperLetter"/>
      <w:lvlText w:val="(%1)"/>
      <w:lvlJc w:val="left"/>
      <w:pPr>
        <w:ind w:left="1808" w:hanging="39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nsid w:val="4CEE1DF8"/>
    <w:multiLevelType w:val="hybridMultilevel"/>
    <w:tmpl w:val="108C0E7A"/>
    <w:lvl w:ilvl="0" w:tplc="3662A45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AB80D9A6">
      <w:numFmt w:val="bullet"/>
      <w:lvlText w:val=""/>
      <w:lvlJc w:val="left"/>
      <w:pPr>
        <w:tabs>
          <w:tab w:val="num" w:pos="2520"/>
        </w:tabs>
        <w:ind w:left="2520" w:hanging="360"/>
      </w:pPr>
      <w:rPr>
        <w:rFonts w:ascii="Symbol" w:eastAsia="Times New Roman" w:hAnsi="Symbol"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682A6FFB"/>
    <w:multiLevelType w:val="hybridMultilevel"/>
    <w:tmpl w:val="8130B03C"/>
    <w:lvl w:ilvl="0" w:tplc="CC00967E">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CD3CEC"/>
    <w:multiLevelType w:val="hybridMultilevel"/>
    <w:tmpl w:val="31808BFE"/>
    <w:lvl w:ilvl="0" w:tplc="FBA80546">
      <w:start w:val="3"/>
      <w:numFmt w:val="bullet"/>
      <w:pStyle w:val="gachhang"/>
      <w:lvlText w:val="-"/>
      <w:lvlJc w:val="left"/>
      <w:pPr>
        <w:ind w:left="1282" w:hanging="360"/>
      </w:pPr>
      <w:rPr>
        <w:rFonts w:ascii="Times New Roman" w:eastAsia="Batang"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5">
    <w:nsid w:val="6AA17103"/>
    <w:multiLevelType w:val="hybridMultilevel"/>
    <w:tmpl w:val="981274DA"/>
    <w:lvl w:ilvl="0" w:tplc="0409000F">
      <w:start w:val="1"/>
      <w:numFmt w:val="decimal"/>
      <w:lvlText w:val="%1."/>
      <w:lvlJc w:val="left"/>
      <w:pPr>
        <w:tabs>
          <w:tab w:val="num" w:pos="1080"/>
        </w:tabs>
        <w:ind w:left="1080" w:hanging="360"/>
      </w:pPr>
      <w:rPr>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6C845A5F"/>
    <w:multiLevelType w:val="hybridMultilevel"/>
    <w:tmpl w:val="1840A186"/>
    <w:lvl w:ilvl="0" w:tplc="A5460BE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5B4DB4"/>
    <w:multiLevelType w:val="hybridMultilevel"/>
    <w:tmpl w:val="614898FC"/>
    <w:lvl w:ilvl="0" w:tplc="AD04E6E8">
      <w:start w:val="1"/>
      <w:numFmt w:val="bullet"/>
      <w:lvlText w:val="+"/>
      <w:lvlJc w:val="left"/>
      <w:pPr>
        <w:ind w:left="720" w:hanging="360"/>
      </w:pPr>
      <w:rPr>
        <w:rFonts w:ascii="Calibri" w:hAnsi="Calibri" w:hint="default"/>
        <w:b w:val="0"/>
        <w:sz w:val="30"/>
        <w:szCs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2"/>
  </w:num>
  <w:num w:numId="4">
    <w:abstractNumId w:val="16"/>
  </w:num>
  <w:num w:numId="5">
    <w:abstractNumId w:val="13"/>
  </w:num>
  <w:num w:numId="6">
    <w:abstractNumId w:val="10"/>
  </w:num>
  <w:num w:numId="7">
    <w:abstractNumId w:val="3"/>
  </w:num>
  <w:num w:numId="8">
    <w:abstractNumId w:val="17"/>
  </w:num>
  <w:num w:numId="9">
    <w:abstractNumId w:val="1"/>
  </w:num>
  <w:num w:numId="10">
    <w:abstractNumId w:val="7"/>
  </w:num>
  <w:num w:numId="11">
    <w:abstractNumId w:val="15"/>
  </w:num>
  <w:num w:numId="12">
    <w:abstractNumId w:val="14"/>
  </w:num>
  <w:num w:numId="13">
    <w:abstractNumId w:val="8"/>
  </w:num>
  <w:num w:numId="14">
    <w:abstractNumId w:val="2"/>
  </w:num>
  <w:num w:numId="15">
    <w:abstractNumId w:val="6"/>
  </w:num>
  <w:num w:numId="16">
    <w:abstractNumId w:val="5"/>
  </w:num>
  <w:num w:numId="17">
    <w:abstractNumId w:val="9"/>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ctiveWritingStyle w:appName="MSWord" w:lang="en-US" w:vendorID="64" w:dllVersion="6" w:nlCheck="1" w:checkStyle="0"/>
  <w:activeWritingStyle w:appName="MSWord" w:lang="fr-FR" w:vendorID="64" w:dllVersion="6" w:nlCheck="1" w:checkStyle="0"/>
  <w:activeWritingStyle w:appName="MSWord" w:lang="es-CO" w:vendorID="64" w:dllVersion="6" w:nlCheck="1" w:checkStyle="1"/>
  <w:activeWritingStyle w:appName="MSWord" w:lang="en-SG"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446"/>
    <w:rsid w:val="00002179"/>
    <w:rsid w:val="00002398"/>
    <w:rsid w:val="00003310"/>
    <w:rsid w:val="00003818"/>
    <w:rsid w:val="00005802"/>
    <w:rsid w:val="000062CF"/>
    <w:rsid w:val="00007375"/>
    <w:rsid w:val="0001243C"/>
    <w:rsid w:val="000124AD"/>
    <w:rsid w:val="000143A5"/>
    <w:rsid w:val="00014F45"/>
    <w:rsid w:val="00017F0A"/>
    <w:rsid w:val="00020589"/>
    <w:rsid w:val="00021180"/>
    <w:rsid w:val="0002159F"/>
    <w:rsid w:val="000237C1"/>
    <w:rsid w:val="0002447C"/>
    <w:rsid w:val="00024932"/>
    <w:rsid w:val="000252D8"/>
    <w:rsid w:val="00026F23"/>
    <w:rsid w:val="00030C96"/>
    <w:rsid w:val="00033CED"/>
    <w:rsid w:val="00033D17"/>
    <w:rsid w:val="00034316"/>
    <w:rsid w:val="00034E48"/>
    <w:rsid w:val="000351B3"/>
    <w:rsid w:val="00035638"/>
    <w:rsid w:val="00035AD0"/>
    <w:rsid w:val="0003704C"/>
    <w:rsid w:val="0004330A"/>
    <w:rsid w:val="00043326"/>
    <w:rsid w:val="000455BD"/>
    <w:rsid w:val="00046F54"/>
    <w:rsid w:val="000471E8"/>
    <w:rsid w:val="00052462"/>
    <w:rsid w:val="000564E7"/>
    <w:rsid w:val="00056D78"/>
    <w:rsid w:val="00057659"/>
    <w:rsid w:val="000605E7"/>
    <w:rsid w:val="00060CFF"/>
    <w:rsid w:val="0006346F"/>
    <w:rsid w:val="00071860"/>
    <w:rsid w:val="00071E5F"/>
    <w:rsid w:val="0007233E"/>
    <w:rsid w:val="00072E15"/>
    <w:rsid w:val="00073919"/>
    <w:rsid w:val="00074330"/>
    <w:rsid w:val="00075956"/>
    <w:rsid w:val="0007775A"/>
    <w:rsid w:val="00077C45"/>
    <w:rsid w:val="00077C4F"/>
    <w:rsid w:val="00077EFC"/>
    <w:rsid w:val="00081982"/>
    <w:rsid w:val="0008326A"/>
    <w:rsid w:val="000901CD"/>
    <w:rsid w:val="00092EAE"/>
    <w:rsid w:val="0009389C"/>
    <w:rsid w:val="00093CA8"/>
    <w:rsid w:val="000953C7"/>
    <w:rsid w:val="00096FBC"/>
    <w:rsid w:val="0009762C"/>
    <w:rsid w:val="00097EA0"/>
    <w:rsid w:val="000A01EB"/>
    <w:rsid w:val="000A38D9"/>
    <w:rsid w:val="000B365B"/>
    <w:rsid w:val="000B48ED"/>
    <w:rsid w:val="000B70D9"/>
    <w:rsid w:val="000B7AE1"/>
    <w:rsid w:val="000C59C7"/>
    <w:rsid w:val="000C6566"/>
    <w:rsid w:val="000D51E9"/>
    <w:rsid w:val="000D7CA9"/>
    <w:rsid w:val="000D7DD6"/>
    <w:rsid w:val="000E133A"/>
    <w:rsid w:val="000E19F8"/>
    <w:rsid w:val="000E2A8B"/>
    <w:rsid w:val="000E2DF2"/>
    <w:rsid w:val="000E2EDA"/>
    <w:rsid w:val="000E492A"/>
    <w:rsid w:val="000E7474"/>
    <w:rsid w:val="000F007B"/>
    <w:rsid w:val="000F00F0"/>
    <w:rsid w:val="000F07C1"/>
    <w:rsid w:val="000F46DE"/>
    <w:rsid w:val="000F6FEE"/>
    <w:rsid w:val="000F7709"/>
    <w:rsid w:val="0010091E"/>
    <w:rsid w:val="001019B6"/>
    <w:rsid w:val="001020AF"/>
    <w:rsid w:val="00103B02"/>
    <w:rsid w:val="00105228"/>
    <w:rsid w:val="001053B4"/>
    <w:rsid w:val="00111A3C"/>
    <w:rsid w:val="00114B30"/>
    <w:rsid w:val="001159A1"/>
    <w:rsid w:val="00124864"/>
    <w:rsid w:val="00124C75"/>
    <w:rsid w:val="00124CA0"/>
    <w:rsid w:val="0013113D"/>
    <w:rsid w:val="001332F5"/>
    <w:rsid w:val="00134612"/>
    <w:rsid w:val="00134C7A"/>
    <w:rsid w:val="00134F95"/>
    <w:rsid w:val="00136F9A"/>
    <w:rsid w:val="0013776C"/>
    <w:rsid w:val="0014190B"/>
    <w:rsid w:val="00144A5F"/>
    <w:rsid w:val="0014661F"/>
    <w:rsid w:val="001524F2"/>
    <w:rsid w:val="00153094"/>
    <w:rsid w:val="001569CC"/>
    <w:rsid w:val="00156D1B"/>
    <w:rsid w:val="00157FAA"/>
    <w:rsid w:val="0016402F"/>
    <w:rsid w:val="00164106"/>
    <w:rsid w:val="00164DC9"/>
    <w:rsid w:val="00166436"/>
    <w:rsid w:val="00172FFB"/>
    <w:rsid w:val="00173AEF"/>
    <w:rsid w:val="001747AD"/>
    <w:rsid w:val="001755EB"/>
    <w:rsid w:val="00186525"/>
    <w:rsid w:val="00186CB7"/>
    <w:rsid w:val="00186E11"/>
    <w:rsid w:val="0018799A"/>
    <w:rsid w:val="00190FA2"/>
    <w:rsid w:val="001929EF"/>
    <w:rsid w:val="001A09A3"/>
    <w:rsid w:val="001A15CA"/>
    <w:rsid w:val="001A2E73"/>
    <w:rsid w:val="001A736F"/>
    <w:rsid w:val="001B1860"/>
    <w:rsid w:val="001B5FB8"/>
    <w:rsid w:val="001C1488"/>
    <w:rsid w:val="001C1BF4"/>
    <w:rsid w:val="001C2761"/>
    <w:rsid w:val="001C3529"/>
    <w:rsid w:val="001C5C2A"/>
    <w:rsid w:val="001D21EE"/>
    <w:rsid w:val="001E09E8"/>
    <w:rsid w:val="001E1841"/>
    <w:rsid w:val="001E1F42"/>
    <w:rsid w:val="001E2009"/>
    <w:rsid w:val="001E31C5"/>
    <w:rsid w:val="001E3F8E"/>
    <w:rsid w:val="001E5256"/>
    <w:rsid w:val="001F0DE7"/>
    <w:rsid w:val="001F798C"/>
    <w:rsid w:val="001F79C7"/>
    <w:rsid w:val="00203E72"/>
    <w:rsid w:val="00204D05"/>
    <w:rsid w:val="002054D4"/>
    <w:rsid w:val="00205682"/>
    <w:rsid w:val="002059FC"/>
    <w:rsid w:val="00207AA4"/>
    <w:rsid w:val="00210F59"/>
    <w:rsid w:val="002155D9"/>
    <w:rsid w:val="002163A1"/>
    <w:rsid w:val="002176B4"/>
    <w:rsid w:val="002219B8"/>
    <w:rsid w:val="0022217C"/>
    <w:rsid w:val="002231C5"/>
    <w:rsid w:val="002265C4"/>
    <w:rsid w:val="00231AFB"/>
    <w:rsid w:val="00232AC3"/>
    <w:rsid w:val="0023441A"/>
    <w:rsid w:val="00234E57"/>
    <w:rsid w:val="00237495"/>
    <w:rsid w:val="00241EDF"/>
    <w:rsid w:val="0024238E"/>
    <w:rsid w:val="00243CAB"/>
    <w:rsid w:val="0024440A"/>
    <w:rsid w:val="00244774"/>
    <w:rsid w:val="00246E78"/>
    <w:rsid w:val="00251E57"/>
    <w:rsid w:val="002553A2"/>
    <w:rsid w:val="00256E62"/>
    <w:rsid w:val="0026064D"/>
    <w:rsid w:val="002613CF"/>
    <w:rsid w:val="00261FA3"/>
    <w:rsid w:val="0026235C"/>
    <w:rsid w:val="00263930"/>
    <w:rsid w:val="00265853"/>
    <w:rsid w:val="00265EE9"/>
    <w:rsid w:val="00266828"/>
    <w:rsid w:val="00267A8F"/>
    <w:rsid w:val="00271670"/>
    <w:rsid w:val="00271A3E"/>
    <w:rsid w:val="00271E50"/>
    <w:rsid w:val="00272446"/>
    <w:rsid w:val="00272FC3"/>
    <w:rsid w:val="00273215"/>
    <w:rsid w:val="002741A8"/>
    <w:rsid w:val="00274D76"/>
    <w:rsid w:val="00275823"/>
    <w:rsid w:val="002818CF"/>
    <w:rsid w:val="0028193C"/>
    <w:rsid w:val="00281B6B"/>
    <w:rsid w:val="00285184"/>
    <w:rsid w:val="00285974"/>
    <w:rsid w:val="002864BE"/>
    <w:rsid w:val="00287C82"/>
    <w:rsid w:val="00292CA4"/>
    <w:rsid w:val="002932B3"/>
    <w:rsid w:val="00294D7D"/>
    <w:rsid w:val="00295E47"/>
    <w:rsid w:val="0029698D"/>
    <w:rsid w:val="002A2A50"/>
    <w:rsid w:val="002A3DD7"/>
    <w:rsid w:val="002A5434"/>
    <w:rsid w:val="002B001F"/>
    <w:rsid w:val="002B5576"/>
    <w:rsid w:val="002B5E3E"/>
    <w:rsid w:val="002B5F10"/>
    <w:rsid w:val="002C1459"/>
    <w:rsid w:val="002C56C6"/>
    <w:rsid w:val="002C5CE8"/>
    <w:rsid w:val="002C613C"/>
    <w:rsid w:val="002C7309"/>
    <w:rsid w:val="002D0488"/>
    <w:rsid w:val="002D0FDC"/>
    <w:rsid w:val="002D2767"/>
    <w:rsid w:val="002E4F5F"/>
    <w:rsid w:val="002E58D8"/>
    <w:rsid w:val="002E5D30"/>
    <w:rsid w:val="002E73C9"/>
    <w:rsid w:val="002F2656"/>
    <w:rsid w:val="002F3110"/>
    <w:rsid w:val="002F6BAA"/>
    <w:rsid w:val="00302784"/>
    <w:rsid w:val="00303E42"/>
    <w:rsid w:val="003047FC"/>
    <w:rsid w:val="00307442"/>
    <w:rsid w:val="00311713"/>
    <w:rsid w:val="00312B0E"/>
    <w:rsid w:val="00313394"/>
    <w:rsid w:val="003163B9"/>
    <w:rsid w:val="003168E6"/>
    <w:rsid w:val="0031767B"/>
    <w:rsid w:val="00320D39"/>
    <w:rsid w:val="0032174B"/>
    <w:rsid w:val="003247FE"/>
    <w:rsid w:val="00325DF6"/>
    <w:rsid w:val="00326786"/>
    <w:rsid w:val="003267BE"/>
    <w:rsid w:val="00326C9B"/>
    <w:rsid w:val="00327AE4"/>
    <w:rsid w:val="00330766"/>
    <w:rsid w:val="00331C64"/>
    <w:rsid w:val="00332B83"/>
    <w:rsid w:val="00332BFF"/>
    <w:rsid w:val="00333398"/>
    <w:rsid w:val="00334DBA"/>
    <w:rsid w:val="003438BA"/>
    <w:rsid w:val="00343996"/>
    <w:rsid w:val="00343F65"/>
    <w:rsid w:val="00343FD4"/>
    <w:rsid w:val="00346F21"/>
    <w:rsid w:val="00347AAC"/>
    <w:rsid w:val="00355DCF"/>
    <w:rsid w:val="00356B5F"/>
    <w:rsid w:val="00361C9C"/>
    <w:rsid w:val="00362B74"/>
    <w:rsid w:val="00365229"/>
    <w:rsid w:val="00367196"/>
    <w:rsid w:val="0037120E"/>
    <w:rsid w:val="003716B1"/>
    <w:rsid w:val="00374A6D"/>
    <w:rsid w:val="003773D8"/>
    <w:rsid w:val="0037790D"/>
    <w:rsid w:val="00380104"/>
    <w:rsid w:val="0038073B"/>
    <w:rsid w:val="00381968"/>
    <w:rsid w:val="00383108"/>
    <w:rsid w:val="0038408F"/>
    <w:rsid w:val="003842FD"/>
    <w:rsid w:val="00384D76"/>
    <w:rsid w:val="00385B14"/>
    <w:rsid w:val="00385E1B"/>
    <w:rsid w:val="003877B7"/>
    <w:rsid w:val="003914DA"/>
    <w:rsid w:val="003933C6"/>
    <w:rsid w:val="00393406"/>
    <w:rsid w:val="00394127"/>
    <w:rsid w:val="003944C7"/>
    <w:rsid w:val="00394524"/>
    <w:rsid w:val="00394761"/>
    <w:rsid w:val="003979E9"/>
    <w:rsid w:val="003A0DBE"/>
    <w:rsid w:val="003A31EF"/>
    <w:rsid w:val="003A454B"/>
    <w:rsid w:val="003A6780"/>
    <w:rsid w:val="003A7492"/>
    <w:rsid w:val="003B0E5F"/>
    <w:rsid w:val="003B1FBF"/>
    <w:rsid w:val="003B4A8E"/>
    <w:rsid w:val="003B511E"/>
    <w:rsid w:val="003B5CDC"/>
    <w:rsid w:val="003B6185"/>
    <w:rsid w:val="003B6B02"/>
    <w:rsid w:val="003B7E94"/>
    <w:rsid w:val="003C1D9F"/>
    <w:rsid w:val="003C4F4D"/>
    <w:rsid w:val="003C565F"/>
    <w:rsid w:val="003C5FB8"/>
    <w:rsid w:val="003C728F"/>
    <w:rsid w:val="003D0FBD"/>
    <w:rsid w:val="003D5A1D"/>
    <w:rsid w:val="003E00CB"/>
    <w:rsid w:val="003E4DF7"/>
    <w:rsid w:val="003E6D8E"/>
    <w:rsid w:val="003E6FCC"/>
    <w:rsid w:val="003F07F9"/>
    <w:rsid w:val="003F0947"/>
    <w:rsid w:val="003F1505"/>
    <w:rsid w:val="003F1683"/>
    <w:rsid w:val="003F3AC1"/>
    <w:rsid w:val="003F44FA"/>
    <w:rsid w:val="004003C8"/>
    <w:rsid w:val="00401CBB"/>
    <w:rsid w:val="00402482"/>
    <w:rsid w:val="00403390"/>
    <w:rsid w:val="00403DEB"/>
    <w:rsid w:val="00404523"/>
    <w:rsid w:val="00404725"/>
    <w:rsid w:val="00405672"/>
    <w:rsid w:val="004070C3"/>
    <w:rsid w:val="00407337"/>
    <w:rsid w:val="00417044"/>
    <w:rsid w:val="004210C2"/>
    <w:rsid w:val="00421B0C"/>
    <w:rsid w:val="0042224F"/>
    <w:rsid w:val="00422B31"/>
    <w:rsid w:val="0042484D"/>
    <w:rsid w:val="00424B63"/>
    <w:rsid w:val="00426006"/>
    <w:rsid w:val="004269C4"/>
    <w:rsid w:val="0042755C"/>
    <w:rsid w:val="00427DB8"/>
    <w:rsid w:val="00427E18"/>
    <w:rsid w:val="00430096"/>
    <w:rsid w:val="00430E62"/>
    <w:rsid w:val="00432ED9"/>
    <w:rsid w:val="00435685"/>
    <w:rsid w:val="0043770A"/>
    <w:rsid w:val="004416AE"/>
    <w:rsid w:val="00442ACB"/>
    <w:rsid w:val="0044302E"/>
    <w:rsid w:val="00444CBE"/>
    <w:rsid w:val="00445420"/>
    <w:rsid w:val="00446171"/>
    <w:rsid w:val="004475B0"/>
    <w:rsid w:val="0045379F"/>
    <w:rsid w:val="0045663B"/>
    <w:rsid w:val="0046382A"/>
    <w:rsid w:val="0046496E"/>
    <w:rsid w:val="00471DBE"/>
    <w:rsid w:val="0047578C"/>
    <w:rsid w:val="00475CF8"/>
    <w:rsid w:val="00481B02"/>
    <w:rsid w:val="00481B06"/>
    <w:rsid w:val="00483099"/>
    <w:rsid w:val="004834F1"/>
    <w:rsid w:val="00483C22"/>
    <w:rsid w:val="00483EE9"/>
    <w:rsid w:val="004850E5"/>
    <w:rsid w:val="0048682B"/>
    <w:rsid w:val="0049365B"/>
    <w:rsid w:val="00494CE2"/>
    <w:rsid w:val="00497BFE"/>
    <w:rsid w:val="004A0342"/>
    <w:rsid w:val="004A1A7A"/>
    <w:rsid w:val="004A3D01"/>
    <w:rsid w:val="004A7ED9"/>
    <w:rsid w:val="004B162A"/>
    <w:rsid w:val="004B5698"/>
    <w:rsid w:val="004B5CC3"/>
    <w:rsid w:val="004B6496"/>
    <w:rsid w:val="004B77D1"/>
    <w:rsid w:val="004C01B8"/>
    <w:rsid w:val="004C05FC"/>
    <w:rsid w:val="004C19A3"/>
    <w:rsid w:val="004C2484"/>
    <w:rsid w:val="004C37FB"/>
    <w:rsid w:val="004C4957"/>
    <w:rsid w:val="004C7F3B"/>
    <w:rsid w:val="004D307D"/>
    <w:rsid w:val="004D35B8"/>
    <w:rsid w:val="004D5C42"/>
    <w:rsid w:val="004D6BED"/>
    <w:rsid w:val="004E19EC"/>
    <w:rsid w:val="004E7DAC"/>
    <w:rsid w:val="004F04DA"/>
    <w:rsid w:val="004F1569"/>
    <w:rsid w:val="004F3C45"/>
    <w:rsid w:val="00501943"/>
    <w:rsid w:val="005035CC"/>
    <w:rsid w:val="00504BA3"/>
    <w:rsid w:val="00506E77"/>
    <w:rsid w:val="00514420"/>
    <w:rsid w:val="00516123"/>
    <w:rsid w:val="0051723D"/>
    <w:rsid w:val="0052010D"/>
    <w:rsid w:val="005202FC"/>
    <w:rsid w:val="00520539"/>
    <w:rsid w:val="00521615"/>
    <w:rsid w:val="00522B9E"/>
    <w:rsid w:val="00525696"/>
    <w:rsid w:val="00525D5C"/>
    <w:rsid w:val="005262FD"/>
    <w:rsid w:val="00526F78"/>
    <w:rsid w:val="00527A52"/>
    <w:rsid w:val="005309AB"/>
    <w:rsid w:val="0053279A"/>
    <w:rsid w:val="00534BB8"/>
    <w:rsid w:val="0053719D"/>
    <w:rsid w:val="00544CCD"/>
    <w:rsid w:val="00544F02"/>
    <w:rsid w:val="005471DD"/>
    <w:rsid w:val="00547CAE"/>
    <w:rsid w:val="00551FE8"/>
    <w:rsid w:val="00554D47"/>
    <w:rsid w:val="0055607F"/>
    <w:rsid w:val="0055616E"/>
    <w:rsid w:val="00560A18"/>
    <w:rsid w:val="00560C97"/>
    <w:rsid w:val="00562D6D"/>
    <w:rsid w:val="00564029"/>
    <w:rsid w:val="005646EC"/>
    <w:rsid w:val="005652EF"/>
    <w:rsid w:val="00570C77"/>
    <w:rsid w:val="00572999"/>
    <w:rsid w:val="005734E1"/>
    <w:rsid w:val="00574C2D"/>
    <w:rsid w:val="00574CA8"/>
    <w:rsid w:val="00575AE6"/>
    <w:rsid w:val="005764A8"/>
    <w:rsid w:val="00577177"/>
    <w:rsid w:val="005771EF"/>
    <w:rsid w:val="005824BC"/>
    <w:rsid w:val="00585671"/>
    <w:rsid w:val="00585C92"/>
    <w:rsid w:val="00586C33"/>
    <w:rsid w:val="00590C78"/>
    <w:rsid w:val="005913BC"/>
    <w:rsid w:val="0059754B"/>
    <w:rsid w:val="00597A64"/>
    <w:rsid w:val="005A0C1E"/>
    <w:rsid w:val="005A21CE"/>
    <w:rsid w:val="005A26B3"/>
    <w:rsid w:val="005A4D7F"/>
    <w:rsid w:val="005B2E1C"/>
    <w:rsid w:val="005B4859"/>
    <w:rsid w:val="005B497B"/>
    <w:rsid w:val="005B52A5"/>
    <w:rsid w:val="005B74D5"/>
    <w:rsid w:val="005C2298"/>
    <w:rsid w:val="005C2E31"/>
    <w:rsid w:val="005D02D0"/>
    <w:rsid w:val="005D5029"/>
    <w:rsid w:val="005D6BD4"/>
    <w:rsid w:val="005D790C"/>
    <w:rsid w:val="005E2973"/>
    <w:rsid w:val="005E29A9"/>
    <w:rsid w:val="005E4E49"/>
    <w:rsid w:val="005F06F0"/>
    <w:rsid w:val="005F0A7F"/>
    <w:rsid w:val="005F0A85"/>
    <w:rsid w:val="006021B8"/>
    <w:rsid w:val="00602BC6"/>
    <w:rsid w:val="00605E13"/>
    <w:rsid w:val="00606DDA"/>
    <w:rsid w:val="00607B9C"/>
    <w:rsid w:val="00610829"/>
    <w:rsid w:val="00611774"/>
    <w:rsid w:val="00611A81"/>
    <w:rsid w:val="00612D3A"/>
    <w:rsid w:val="0061304B"/>
    <w:rsid w:val="0061417B"/>
    <w:rsid w:val="006159A7"/>
    <w:rsid w:val="00622001"/>
    <w:rsid w:val="00622605"/>
    <w:rsid w:val="0062358F"/>
    <w:rsid w:val="006252B4"/>
    <w:rsid w:val="00625314"/>
    <w:rsid w:val="00626BEA"/>
    <w:rsid w:val="0062749A"/>
    <w:rsid w:val="00627E3C"/>
    <w:rsid w:val="006305BB"/>
    <w:rsid w:val="00635846"/>
    <w:rsid w:val="0063615F"/>
    <w:rsid w:val="0063680D"/>
    <w:rsid w:val="00637C71"/>
    <w:rsid w:val="00640B5B"/>
    <w:rsid w:val="00641546"/>
    <w:rsid w:val="00643123"/>
    <w:rsid w:val="006431C1"/>
    <w:rsid w:val="00644AC7"/>
    <w:rsid w:val="0064534E"/>
    <w:rsid w:val="00646BF6"/>
    <w:rsid w:val="006500AD"/>
    <w:rsid w:val="00651F3C"/>
    <w:rsid w:val="006524B2"/>
    <w:rsid w:val="006557FD"/>
    <w:rsid w:val="006559F1"/>
    <w:rsid w:val="00655B4C"/>
    <w:rsid w:val="00656397"/>
    <w:rsid w:val="00663862"/>
    <w:rsid w:val="00663CE4"/>
    <w:rsid w:val="006652D4"/>
    <w:rsid w:val="006661B1"/>
    <w:rsid w:val="0066648B"/>
    <w:rsid w:val="006666BA"/>
    <w:rsid w:val="006712BB"/>
    <w:rsid w:val="006737B9"/>
    <w:rsid w:val="00673952"/>
    <w:rsid w:val="00675D8C"/>
    <w:rsid w:val="00676CEF"/>
    <w:rsid w:val="00680DB8"/>
    <w:rsid w:val="0068298E"/>
    <w:rsid w:val="00687000"/>
    <w:rsid w:val="006903D2"/>
    <w:rsid w:val="00692B1B"/>
    <w:rsid w:val="006948D9"/>
    <w:rsid w:val="00694ED4"/>
    <w:rsid w:val="00695ECD"/>
    <w:rsid w:val="00697406"/>
    <w:rsid w:val="006A1019"/>
    <w:rsid w:val="006A3145"/>
    <w:rsid w:val="006A454F"/>
    <w:rsid w:val="006A5515"/>
    <w:rsid w:val="006A5D5C"/>
    <w:rsid w:val="006A6BF9"/>
    <w:rsid w:val="006B081B"/>
    <w:rsid w:val="006B5965"/>
    <w:rsid w:val="006B78FF"/>
    <w:rsid w:val="006B7B64"/>
    <w:rsid w:val="006C0513"/>
    <w:rsid w:val="006C2F4C"/>
    <w:rsid w:val="006C4601"/>
    <w:rsid w:val="006C4E55"/>
    <w:rsid w:val="006C5C2A"/>
    <w:rsid w:val="006D083F"/>
    <w:rsid w:val="006D1BBD"/>
    <w:rsid w:val="006D3B91"/>
    <w:rsid w:val="006D73B6"/>
    <w:rsid w:val="006D7D07"/>
    <w:rsid w:val="006E41D0"/>
    <w:rsid w:val="006E4500"/>
    <w:rsid w:val="006E5DDA"/>
    <w:rsid w:val="006F2E12"/>
    <w:rsid w:val="006F490F"/>
    <w:rsid w:val="006F67D4"/>
    <w:rsid w:val="006F7395"/>
    <w:rsid w:val="00700015"/>
    <w:rsid w:val="007001B4"/>
    <w:rsid w:val="007008CD"/>
    <w:rsid w:val="0070138E"/>
    <w:rsid w:val="007018C0"/>
    <w:rsid w:val="00703D82"/>
    <w:rsid w:val="00705AC2"/>
    <w:rsid w:val="00707DD3"/>
    <w:rsid w:val="0071023E"/>
    <w:rsid w:val="00711056"/>
    <w:rsid w:val="00714B9E"/>
    <w:rsid w:val="00717D72"/>
    <w:rsid w:val="00722E46"/>
    <w:rsid w:val="00723DCA"/>
    <w:rsid w:val="00723E01"/>
    <w:rsid w:val="007254EC"/>
    <w:rsid w:val="00726669"/>
    <w:rsid w:val="007266AF"/>
    <w:rsid w:val="00727517"/>
    <w:rsid w:val="00727BA9"/>
    <w:rsid w:val="00730B2B"/>
    <w:rsid w:val="007316AF"/>
    <w:rsid w:val="007329C1"/>
    <w:rsid w:val="00733BD9"/>
    <w:rsid w:val="00737540"/>
    <w:rsid w:val="00740063"/>
    <w:rsid w:val="00740EB5"/>
    <w:rsid w:val="0074135F"/>
    <w:rsid w:val="007422C7"/>
    <w:rsid w:val="00744D15"/>
    <w:rsid w:val="00751063"/>
    <w:rsid w:val="00752FFB"/>
    <w:rsid w:val="007549E0"/>
    <w:rsid w:val="00754AEF"/>
    <w:rsid w:val="007567F2"/>
    <w:rsid w:val="00761A71"/>
    <w:rsid w:val="0076365F"/>
    <w:rsid w:val="00764013"/>
    <w:rsid w:val="00766C51"/>
    <w:rsid w:val="00770CB1"/>
    <w:rsid w:val="00772FC6"/>
    <w:rsid w:val="007737D8"/>
    <w:rsid w:val="00775E8F"/>
    <w:rsid w:val="007768CB"/>
    <w:rsid w:val="00776EDE"/>
    <w:rsid w:val="00776F82"/>
    <w:rsid w:val="007819BF"/>
    <w:rsid w:val="0078457F"/>
    <w:rsid w:val="007917CE"/>
    <w:rsid w:val="00793332"/>
    <w:rsid w:val="00793D9C"/>
    <w:rsid w:val="007A36E5"/>
    <w:rsid w:val="007A4733"/>
    <w:rsid w:val="007A50E2"/>
    <w:rsid w:val="007A57B2"/>
    <w:rsid w:val="007A5DA2"/>
    <w:rsid w:val="007A676F"/>
    <w:rsid w:val="007A6A61"/>
    <w:rsid w:val="007A6F64"/>
    <w:rsid w:val="007B5BB8"/>
    <w:rsid w:val="007B5FBC"/>
    <w:rsid w:val="007B6C51"/>
    <w:rsid w:val="007B739A"/>
    <w:rsid w:val="007C1AEA"/>
    <w:rsid w:val="007C30B5"/>
    <w:rsid w:val="007C30DE"/>
    <w:rsid w:val="007C701B"/>
    <w:rsid w:val="007D3826"/>
    <w:rsid w:val="007D50E5"/>
    <w:rsid w:val="007D6447"/>
    <w:rsid w:val="007D6963"/>
    <w:rsid w:val="007E373A"/>
    <w:rsid w:val="007E5E06"/>
    <w:rsid w:val="007E65A9"/>
    <w:rsid w:val="007E728B"/>
    <w:rsid w:val="007F03DC"/>
    <w:rsid w:val="007F084D"/>
    <w:rsid w:val="007F26FA"/>
    <w:rsid w:val="007F49B2"/>
    <w:rsid w:val="007F7933"/>
    <w:rsid w:val="007F7C2C"/>
    <w:rsid w:val="00802357"/>
    <w:rsid w:val="00802B9F"/>
    <w:rsid w:val="00803FCA"/>
    <w:rsid w:val="00804D8B"/>
    <w:rsid w:val="00805707"/>
    <w:rsid w:val="008100B0"/>
    <w:rsid w:val="00811190"/>
    <w:rsid w:val="008138C6"/>
    <w:rsid w:val="00814643"/>
    <w:rsid w:val="0082189C"/>
    <w:rsid w:val="00822836"/>
    <w:rsid w:val="008230CC"/>
    <w:rsid w:val="0082410A"/>
    <w:rsid w:val="00824707"/>
    <w:rsid w:val="00832088"/>
    <w:rsid w:val="00840DE1"/>
    <w:rsid w:val="00842214"/>
    <w:rsid w:val="00843186"/>
    <w:rsid w:val="00846ED6"/>
    <w:rsid w:val="00851627"/>
    <w:rsid w:val="0085591A"/>
    <w:rsid w:val="008613C3"/>
    <w:rsid w:val="00861FCE"/>
    <w:rsid w:val="00863A4F"/>
    <w:rsid w:val="00864B71"/>
    <w:rsid w:val="008650B0"/>
    <w:rsid w:val="00867CCE"/>
    <w:rsid w:val="00870394"/>
    <w:rsid w:val="00871FAA"/>
    <w:rsid w:val="00873368"/>
    <w:rsid w:val="00880C9E"/>
    <w:rsid w:val="00882DED"/>
    <w:rsid w:val="0088386F"/>
    <w:rsid w:val="008855DE"/>
    <w:rsid w:val="00885F0B"/>
    <w:rsid w:val="008918B2"/>
    <w:rsid w:val="00893489"/>
    <w:rsid w:val="008948E7"/>
    <w:rsid w:val="00894CD6"/>
    <w:rsid w:val="00895F82"/>
    <w:rsid w:val="008A00F1"/>
    <w:rsid w:val="008A0345"/>
    <w:rsid w:val="008A093B"/>
    <w:rsid w:val="008A23C2"/>
    <w:rsid w:val="008A31FF"/>
    <w:rsid w:val="008A3236"/>
    <w:rsid w:val="008B016C"/>
    <w:rsid w:val="008B0C2F"/>
    <w:rsid w:val="008B161E"/>
    <w:rsid w:val="008B34A9"/>
    <w:rsid w:val="008B4078"/>
    <w:rsid w:val="008B637B"/>
    <w:rsid w:val="008B6F1F"/>
    <w:rsid w:val="008C55B7"/>
    <w:rsid w:val="008C5D9F"/>
    <w:rsid w:val="008C6A62"/>
    <w:rsid w:val="008C762D"/>
    <w:rsid w:val="008D3916"/>
    <w:rsid w:val="008D6404"/>
    <w:rsid w:val="008E01C0"/>
    <w:rsid w:val="008E4057"/>
    <w:rsid w:val="008E6A22"/>
    <w:rsid w:val="008E7559"/>
    <w:rsid w:val="008F0AB0"/>
    <w:rsid w:val="008F348F"/>
    <w:rsid w:val="008F47C6"/>
    <w:rsid w:val="008F4DF2"/>
    <w:rsid w:val="008F5CEF"/>
    <w:rsid w:val="00900332"/>
    <w:rsid w:val="00903C42"/>
    <w:rsid w:val="00905DF4"/>
    <w:rsid w:val="00906029"/>
    <w:rsid w:val="00906BD3"/>
    <w:rsid w:val="00911447"/>
    <w:rsid w:val="0091556C"/>
    <w:rsid w:val="00916D0C"/>
    <w:rsid w:val="00920697"/>
    <w:rsid w:val="00920F5C"/>
    <w:rsid w:val="009217C1"/>
    <w:rsid w:val="009238E4"/>
    <w:rsid w:val="009245AB"/>
    <w:rsid w:val="00925A5F"/>
    <w:rsid w:val="00926C5F"/>
    <w:rsid w:val="00927045"/>
    <w:rsid w:val="00927D35"/>
    <w:rsid w:val="00931F85"/>
    <w:rsid w:val="009330B3"/>
    <w:rsid w:val="009331B1"/>
    <w:rsid w:val="00937EDD"/>
    <w:rsid w:val="00941B56"/>
    <w:rsid w:val="00941C34"/>
    <w:rsid w:val="0094611C"/>
    <w:rsid w:val="00950709"/>
    <w:rsid w:val="00950AFD"/>
    <w:rsid w:val="00950D0F"/>
    <w:rsid w:val="009531F1"/>
    <w:rsid w:val="009541E4"/>
    <w:rsid w:val="0095431A"/>
    <w:rsid w:val="009560A8"/>
    <w:rsid w:val="0095741E"/>
    <w:rsid w:val="00957CFE"/>
    <w:rsid w:val="0096018B"/>
    <w:rsid w:val="009639A5"/>
    <w:rsid w:val="00964FB1"/>
    <w:rsid w:val="00965D47"/>
    <w:rsid w:val="00966296"/>
    <w:rsid w:val="00970353"/>
    <w:rsid w:val="0097339B"/>
    <w:rsid w:val="009747A0"/>
    <w:rsid w:val="00980563"/>
    <w:rsid w:val="00980A8B"/>
    <w:rsid w:val="00985216"/>
    <w:rsid w:val="00985EA4"/>
    <w:rsid w:val="0098651D"/>
    <w:rsid w:val="00986D0C"/>
    <w:rsid w:val="0099054D"/>
    <w:rsid w:val="009933C3"/>
    <w:rsid w:val="00993FD6"/>
    <w:rsid w:val="00995593"/>
    <w:rsid w:val="00995C29"/>
    <w:rsid w:val="009971CD"/>
    <w:rsid w:val="009A08A3"/>
    <w:rsid w:val="009A1660"/>
    <w:rsid w:val="009A2C67"/>
    <w:rsid w:val="009B3E99"/>
    <w:rsid w:val="009B5B33"/>
    <w:rsid w:val="009B5CE8"/>
    <w:rsid w:val="009C01BA"/>
    <w:rsid w:val="009C2356"/>
    <w:rsid w:val="009C38B2"/>
    <w:rsid w:val="009C4D1F"/>
    <w:rsid w:val="009C5B73"/>
    <w:rsid w:val="009D09DD"/>
    <w:rsid w:val="009D1611"/>
    <w:rsid w:val="009D22A9"/>
    <w:rsid w:val="009D22D1"/>
    <w:rsid w:val="009D261A"/>
    <w:rsid w:val="009D4390"/>
    <w:rsid w:val="009D4AA8"/>
    <w:rsid w:val="009D6508"/>
    <w:rsid w:val="009D6BCA"/>
    <w:rsid w:val="009E364A"/>
    <w:rsid w:val="009E7256"/>
    <w:rsid w:val="009F24FF"/>
    <w:rsid w:val="009F62AD"/>
    <w:rsid w:val="009F702C"/>
    <w:rsid w:val="009F7153"/>
    <w:rsid w:val="00A063CB"/>
    <w:rsid w:val="00A06847"/>
    <w:rsid w:val="00A10446"/>
    <w:rsid w:val="00A1128F"/>
    <w:rsid w:val="00A138D2"/>
    <w:rsid w:val="00A14360"/>
    <w:rsid w:val="00A21136"/>
    <w:rsid w:val="00A2406A"/>
    <w:rsid w:val="00A24D71"/>
    <w:rsid w:val="00A2533F"/>
    <w:rsid w:val="00A2660D"/>
    <w:rsid w:val="00A30CC0"/>
    <w:rsid w:val="00A31278"/>
    <w:rsid w:val="00A32878"/>
    <w:rsid w:val="00A3495A"/>
    <w:rsid w:val="00A35A8E"/>
    <w:rsid w:val="00A366C5"/>
    <w:rsid w:val="00A366DE"/>
    <w:rsid w:val="00A36C84"/>
    <w:rsid w:val="00A3739C"/>
    <w:rsid w:val="00A376A9"/>
    <w:rsid w:val="00A40537"/>
    <w:rsid w:val="00A42CD5"/>
    <w:rsid w:val="00A434FD"/>
    <w:rsid w:val="00A45961"/>
    <w:rsid w:val="00A479D7"/>
    <w:rsid w:val="00A50D37"/>
    <w:rsid w:val="00A52655"/>
    <w:rsid w:val="00A549E3"/>
    <w:rsid w:val="00A558B5"/>
    <w:rsid w:val="00A61DC5"/>
    <w:rsid w:val="00A64DB6"/>
    <w:rsid w:val="00A66096"/>
    <w:rsid w:val="00A66F85"/>
    <w:rsid w:val="00A70488"/>
    <w:rsid w:val="00A723F8"/>
    <w:rsid w:val="00A73AD8"/>
    <w:rsid w:val="00A7674C"/>
    <w:rsid w:val="00A76DFD"/>
    <w:rsid w:val="00A80624"/>
    <w:rsid w:val="00A814B9"/>
    <w:rsid w:val="00A8610B"/>
    <w:rsid w:val="00A8662A"/>
    <w:rsid w:val="00A86F10"/>
    <w:rsid w:val="00A901E4"/>
    <w:rsid w:val="00A91929"/>
    <w:rsid w:val="00A93157"/>
    <w:rsid w:val="00A97661"/>
    <w:rsid w:val="00AA0CE8"/>
    <w:rsid w:val="00AA2D6F"/>
    <w:rsid w:val="00AA383C"/>
    <w:rsid w:val="00AA571D"/>
    <w:rsid w:val="00AA578D"/>
    <w:rsid w:val="00AA5E9E"/>
    <w:rsid w:val="00AA7050"/>
    <w:rsid w:val="00AB0363"/>
    <w:rsid w:val="00AB0994"/>
    <w:rsid w:val="00AB2DA6"/>
    <w:rsid w:val="00AB504B"/>
    <w:rsid w:val="00AB55A7"/>
    <w:rsid w:val="00AB7507"/>
    <w:rsid w:val="00AC0ABA"/>
    <w:rsid w:val="00AC2E08"/>
    <w:rsid w:val="00AC379D"/>
    <w:rsid w:val="00AC37C5"/>
    <w:rsid w:val="00AC5106"/>
    <w:rsid w:val="00AC52D1"/>
    <w:rsid w:val="00AC717A"/>
    <w:rsid w:val="00AC72C8"/>
    <w:rsid w:val="00AC74D7"/>
    <w:rsid w:val="00AD0F06"/>
    <w:rsid w:val="00AD1AE6"/>
    <w:rsid w:val="00AD3825"/>
    <w:rsid w:val="00AD3A78"/>
    <w:rsid w:val="00AD4040"/>
    <w:rsid w:val="00AD7C7E"/>
    <w:rsid w:val="00AE128F"/>
    <w:rsid w:val="00AE38F0"/>
    <w:rsid w:val="00AE5494"/>
    <w:rsid w:val="00AF0077"/>
    <w:rsid w:val="00AF2A4C"/>
    <w:rsid w:val="00AF2A71"/>
    <w:rsid w:val="00AF3366"/>
    <w:rsid w:val="00AF33C0"/>
    <w:rsid w:val="00B00644"/>
    <w:rsid w:val="00B021CC"/>
    <w:rsid w:val="00B051BD"/>
    <w:rsid w:val="00B05483"/>
    <w:rsid w:val="00B077DF"/>
    <w:rsid w:val="00B10F9A"/>
    <w:rsid w:val="00B11307"/>
    <w:rsid w:val="00B11A47"/>
    <w:rsid w:val="00B122BA"/>
    <w:rsid w:val="00B159D6"/>
    <w:rsid w:val="00B15B79"/>
    <w:rsid w:val="00B16DC3"/>
    <w:rsid w:val="00B223F2"/>
    <w:rsid w:val="00B30EF1"/>
    <w:rsid w:val="00B31577"/>
    <w:rsid w:val="00B31ED0"/>
    <w:rsid w:val="00B32F02"/>
    <w:rsid w:val="00B333C9"/>
    <w:rsid w:val="00B336DC"/>
    <w:rsid w:val="00B33A2E"/>
    <w:rsid w:val="00B3788F"/>
    <w:rsid w:val="00B42666"/>
    <w:rsid w:val="00B42874"/>
    <w:rsid w:val="00B43A33"/>
    <w:rsid w:val="00B44CF6"/>
    <w:rsid w:val="00B47069"/>
    <w:rsid w:val="00B507BA"/>
    <w:rsid w:val="00B50903"/>
    <w:rsid w:val="00B518CF"/>
    <w:rsid w:val="00B560C7"/>
    <w:rsid w:val="00B572F7"/>
    <w:rsid w:val="00B60F24"/>
    <w:rsid w:val="00B637CA"/>
    <w:rsid w:val="00B64E60"/>
    <w:rsid w:val="00B72789"/>
    <w:rsid w:val="00B73BD8"/>
    <w:rsid w:val="00B76D3C"/>
    <w:rsid w:val="00B8046B"/>
    <w:rsid w:val="00B82AA0"/>
    <w:rsid w:val="00B84DE4"/>
    <w:rsid w:val="00B857CE"/>
    <w:rsid w:val="00B85B20"/>
    <w:rsid w:val="00B93946"/>
    <w:rsid w:val="00B9737F"/>
    <w:rsid w:val="00BA0267"/>
    <w:rsid w:val="00BA0F7F"/>
    <w:rsid w:val="00BA231A"/>
    <w:rsid w:val="00BA5831"/>
    <w:rsid w:val="00BA70D5"/>
    <w:rsid w:val="00BB195C"/>
    <w:rsid w:val="00BB645C"/>
    <w:rsid w:val="00BB6B6F"/>
    <w:rsid w:val="00BB779B"/>
    <w:rsid w:val="00BC1AC3"/>
    <w:rsid w:val="00BC21DD"/>
    <w:rsid w:val="00BC2458"/>
    <w:rsid w:val="00BC3ED4"/>
    <w:rsid w:val="00BC47D4"/>
    <w:rsid w:val="00BC5A66"/>
    <w:rsid w:val="00BC5A76"/>
    <w:rsid w:val="00BD12F5"/>
    <w:rsid w:val="00BD307A"/>
    <w:rsid w:val="00BD49D3"/>
    <w:rsid w:val="00BE2747"/>
    <w:rsid w:val="00BE44E7"/>
    <w:rsid w:val="00BE5462"/>
    <w:rsid w:val="00BE6EB4"/>
    <w:rsid w:val="00BE7253"/>
    <w:rsid w:val="00BF03AF"/>
    <w:rsid w:val="00BF10C0"/>
    <w:rsid w:val="00BF1DAB"/>
    <w:rsid w:val="00BF3144"/>
    <w:rsid w:val="00BF6C1D"/>
    <w:rsid w:val="00BF7DC7"/>
    <w:rsid w:val="00C002D2"/>
    <w:rsid w:val="00C01B9E"/>
    <w:rsid w:val="00C01C56"/>
    <w:rsid w:val="00C020AF"/>
    <w:rsid w:val="00C02B49"/>
    <w:rsid w:val="00C03A76"/>
    <w:rsid w:val="00C0440D"/>
    <w:rsid w:val="00C05049"/>
    <w:rsid w:val="00C05084"/>
    <w:rsid w:val="00C0654C"/>
    <w:rsid w:val="00C10EE5"/>
    <w:rsid w:val="00C152F1"/>
    <w:rsid w:val="00C204FF"/>
    <w:rsid w:val="00C20907"/>
    <w:rsid w:val="00C2223B"/>
    <w:rsid w:val="00C25640"/>
    <w:rsid w:val="00C34C71"/>
    <w:rsid w:val="00C3733B"/>
    <w:rsid w:val="00C40215"/>
    <w:rsid w:val="00C4470E"/>
    <w:rsid w:val="00C45167"/>
    <w:rsid w:val="00C45758"/>
    <w:rsid w:val="00C46533"/>
    <w:rsid w:val="00C46D40"/>
    <w:rsid w:val="00C4724B"/>
    <w:rsid w:val="00C47301"/>
    <w:rsid w:val="00C47AAF"/>
    <w:rsid w:val="00C5177C"/>
    <w:rsid w:val="00C522EC"/>
    <w:rsid w:val="00C53DFF"/>
    <w:rsid w:val="00C54F88"/>
    <w:rsid w:val="00C56F5D"/>
    <w:rsid w:val="00C570D2"/>
    <w:rsid w:val="00C57672"/>
    <w:rsid w:val="00C57BC1"/>
    <w:rsid w:val="00C6120B"/>
    <w:rsid w:val="00C62114"/>
    <w:rsid w:val="00C621B5"/>
    <w:rsid w:val="00C629C7"/>
    <w:rsid w:val="00C62E98"/>
    <w:rsid w:val="00C63455"/>
    <w:rsid w:val="00C67C65"/>
    <w:rsid w:val="00C722EF"/>
    <w:rsid w:val="00C84621"/>
    <w:rsid w:val="00C847BD"/>
    <w:rsid w:val="00C872B3"/>
    <w:rsid w:val="00C936FA"/>
    <w:rsid w:val="00C95FE2"/>
    <w:rsid w:val="00C977C9"/>
    <w:rsid w:val="00CA0495"/>
    <w:rsid w:val="00CA069C"/>
    <w:rsid w:val="00CA1944"/>
    <w:rsid w:val="00CA578A"/>
    <w:rsid w:val="00CB2102"/>
    <w:rsid w:val="00CB21CB"/>
    <w:rsid w:val="00CB38CA"/>
    <w:rsid w:val="00CB4A6D"/>
    <w:rsid w:val="00CB7701"/>
    <w:rsid w:val="00CC5C92"/>
    <w:rsid w:val="00CC6BAB"/>
    <w:rsid w:val="00CC73E2"/>
    <w:rsid w:val="00CD000C"/>
    <w:rsid w:val="00CD0855"/>
    <w:rsid w:val="00CD2DDD"/>
    <w:rsid w:val="00CD3416"/>
    <w:rsid w:val="00CD6227"/>
    <w:rsid w:val="00CD623E"/>
    <w:rsid w:val="00CD6541"/>
    <w:rsid w:val="00CE4963"/>
    <w:rsid w:val="00CE4DDA"/>
    <w:rsid w:val="00CE5052"/>
    <w:rsid w:val="00CE636F"/>
    <w:rsid w:val="00CF07D9"/>
    <w:rsid w:val="00CF0A16"/>
    <w:rsid w:val="00CF155C"/>
    <w:rsid w:val="00CF3E60"/>
    <w:rsid w:val="00CF4062"/>
    <w:rsid w:val="00CF4439"/>
    <w:rsid w:val="00CF6606"/>
    <w:rsid w:val="00D00FF9"/>
    <w:rsid w:val="00D014CF"/>
    <w:rsid w:val="00D017A6"/>
    <w:rsid w:val="00D02D0C"/>
    <w:rsid w:val="00D03DDD"/>
    <w:rsid w:val="00D0403F"/>
    <w:rsid w:val="00D07D2A"/>
    <w:rsid w:val="00D10807"/>
    <w:rsid w:val="00D10FD2"/>
    <w:rsid w:val="00D1123E"/>
    <w:rsid w:val="00D115B8"/>
    <w:rsid w:val="00D13624"/>
    <w:rsid w:val="00D13871"/>
    <w:rsid w:val="00D14626"/>
    <w:rsid w:val="00D14CFB"/>
    <w:rsid w:val="00D223F5"/>
    <w:rsid w:val="00D23976"/>
    <w:rsid w:val="00D26E8A"/>
    <w:rsid w:val="00D27FE9"/>
    <w:rsid w:val="00D31E1D"/>
    <w:rsid w:val="00D32153"/>
    <w:rsid w:val="00D33631"/>
    <w:rsid w:val="00D344A6"/>
    <w:rsid w:val="00D347A7"/>
    <w:rsid w:val="00D41726"/>
    <w:rsid w:val="00D42360"/>
    <w:rsid w:val="00D47A77"/>
    <w:rsid w:val="00D50A2C"/>
    <w:rsid w:val="00D510B9"/>
    <w:rsid w:val="00D514A8"/>
    <w:rsid w:val="00D515F8"/>
    <w:rsid w:val="00D57683"/>
    <w:rsid w:val="00D63193"/>
    <w:rsid w:val="00D66750"/>
    <w:rsid w:val="00D6765D"/>
    <w:rsid w:val="00D67C5B"/>
    <w:rsid w:val="00D71141"/>
    <w:rsid w:val="00D725C7"/>
    <w:rsid w:val="00D76E3C"/>
    <w:rsid w:val="00D774BE"/>
    <w:rsid w:val="00D800FF"/>
    <w:rsid w:val="00D80953"/>
    <w:rsid w:val="00D81120"/>
    <w:rsid w:val="00D813B1"/>
    <w:rsid w:val="00D8263A"/>
    <w:rsid w:val="00D82CEF"/>
    <w:rsid w:val="00D90CE4"/>
    <w:rsid w:val="00D93450"/>
    <w:rsid w:val="00D93D77"/>
    <w:rsid w:val="00DA0064"/>
    <w:rsid w:val="00DA075D"/>
    <w:rsid w:val="00DA0D78"/>
    <w:rsid w:val="00DA1E91"/>
    <w:rsid w:val="00DA43F2"/>
    <w:rsid w:val="00DA695F"/>
    <w:rsid w:val="00DB1C30"/>
    <w:rsid w:val="00DB31B7"/>
    <w:rsid w:val="00DB3BD0"/>
    <w:rsid w:val="00DC0A7D"/>
    <w:rsid w:val="00DC0F34"/>
    <w:rsid w:val="00DC32EB"/>
    <w:rsid w:val="00DC3AEE"/>
    <w:rsid w:val="00DC7017"/>
    <w:rsid w:val="00DD1152"/>
    <w:rsid w:val="00DD4E62"/>
    <w:rsid w:val="00DD5183"/>
    <w:rsid w:val="00DD603D"/>
    <w:rsid w:val="00DD6A09"/>
    <w:rsid w:val="00DD73F0"/>
    <w:rsid w:val="00DE1373"/>
    <w:rsid w:val="00DE271C"/>
    <w:rsid w:val="00DE28CE"/>
    <w:rsid w:val="00DE4433"/>
    <w:rsid w:val="00DE465C"/>
    <w:rsid w:val="00DE6FB7"/>
    <w:rsid w:val="00DF392E"/>
    <w:rsid w:val="00DF42A5"/>
    <w:rsid w:val="00DF4C85"/>
    <w:rsid w:val="00DF6167"/>
    <w:rsid w:val="00DF78C0"/>
    <w:rsid w:val="00DF7917"/>
    <w:rsid w:val="00E00101"/>
    <w:rsid w:val="00E0147C"/>
    <w:rsid w:val="00E01D5B"/>
    <w:rsid w:val="00E02DC8"/>
    <w:rsid w:val="00E03A82"/>
    <w:rsid w:val="00E106B1"/>
    <w:rsid w:val="00E158DC"/>
    <w:rsid w:val="00E15ACD"/>
    <w:rsid w:val="00E22573"/>
    <w:rsid w:val="00E25DC8"/>
    <w:rsid w:val="00E26E6C"/>
    <w:rsid w:val="00E307BF"/>
    <w:rsid w:val="00E31547"/>
    <w:rsid w:val="00E31B63"/>
    <w:rsid w:val="00E36A05"/>
    <w:rsid w:val="00E419DA"/>
    <w:rsid w:val="00E425A1"/>
    <w:rsid w:val="00E42E75"/>
    <w:rsid w:val="00E4378B"/>
    <w:rsid w:val="00E43F18"/>
    <w:rsid w:val="00E44536"/>
    <w:rsid w:val="00E5281C"/>
    <w:rsid w:val="00E55CBE"/>
    <w:rsid w:val="00E56913"/>
    <w:rsid w:val="00E57C87"/>
    <w:rsid w:val="00E65CCC"/>
    <w:rsid w:val="00E660F2"/>
    <w:rsid w:val="00E67244"/>
    <w:rsid w:val="00E67481"/>
    <w:rsid w:val="00E70852"/>
    <w:rsid w:val="00E723BC"/>
    <w:rsid w:val="00E75674"/>
    <w:rsid w:val="00E7701B"/>
    <w:rsid w:val="00E80686"/>
    <w:rsid w:val="00E80ED2"/>
    <w:rsid w:val="00E821ED"/>
    <w:rsid w:val="00E838E6"/>
    <w:rsid w:val="00E85EF7"/>
    <w:rsid w:val="00E862DD"/>
    <w:rsid w:val="00E86654"/>
    <w:rsid w:val="00E924F2"/>
    <w:rsid w:val="00E92FC0"/>
    <w:rsid w:val="00E93C3D"/>
    <w:rsid w:val="00E94C70"/>
    <w:rsid w:val="00E970CD"/>
    <w:rsid w:val="00E97AF0"/>
    <w:rsid w:val="00EA1DD5"/>
    <w:rsid w:val="00EA27F7"/>
    <w:rsid w:val="00EA32FB"/>
    <w:rsid w:val="00EA4D60"/>
    <w:rsid w:val="00EA5464"/>
    <w:rsid w:val="00EA664A"/>
    <w:rsid w:val="00EB00E6"/>
    <w:rsid w:val="00EB03C7"/>
    <w:rsid w:val="00EB1CC1"/>
    <w:rsid w:val="00EB21E0"/>
    <w:rsid w:val="00EB6F41"/>
    <w:rsid w:val="00EB729D"/>
    <w:rsid w:val="00EB7943"/>
    <w:rsid w:val="00EC0050"/>
    <w:rsid w:val="00EC2802"/>
    <w:rsid w:val="00EC3BBD"/>
    <w:rsid w:val="00EC48F8"/>
    <w:rsid w:val="00EC5BB9"/>
    <w:rsid w:val="00EC617F"/>
    <w:rsid w:val="00ED18B4"/>
    <w:rsid w:val="00ED3613"/>
    <w:rsid w:val="00ED3F40"/>
    <w:rsid w:val="00ED4CF0"/>
    <w:rsid w:val="00EE0D3E"/>
    <w:rsid w:val="00EE4714"/>
    <w:rsid w:val="00EE5627"/>
    <w:rsid w:val="00EE5B8F"/>
    <w:rsid w:val="00EE6603"/>
    <w:rsid w:val="00EE768F"/>
    <w:rsid w:val="00EF09E6"/>
    <w:rsid w:val="00EF0FC8"/>
    <w:rsid w:val="00EF170A"/>
    <w:rsid w:val="00EF4276"/>
    <w:rsid w:val="00EF5335"/>
    <w:rsid w:val="00EF7D7B"/>
    <w:rsid w:val="00F0115B"/>
    <w:rsid w:val="00F027DC"/>
    <w:rsid w:val="00F04496"/>
    <w:rsid w:val="00F05549"/>
    <w:rsid w:val="00F05DE1"/>
    <w:rsid w:val="00F113F5"/>
    <w:rsid w:val="00F13414"/>
    <w:rsid w:val="00F13D6B"/>
    <w:rsid w:val="00F16286"/>
    <w:rsid w:val="00F20928"/>
    <w:rsid w:val="00F23F92"/>
    <w:rsid w:val="00F27731"/>
    <w:rsid w:val="00F2784D"/>
    <w:rsid w:val="00F304BC"/>
    <w:rsid w:val="00F30CD0"/>
    <w:rsid w:val="00F3239D"/>
    <w:rsid w:val="00F33487"/>
    <w:rsid w:val="00F33E80"/>
    <w:rsid w:val="00F35CAE"/>
    <w:rsid w:val="00F360A8"/>
    <w:rsid w:val="00F370C8"/>
    <w:rsid w:val="00F37DA7"/>
    <w:rsid w:val="00F40ABE"/>
    <w:rsid w:val="00F41B49"/>
    <w:rsid w:val="00F432C0"/>
    <w:rsid w:val="00F466A4"/>
    <w:rsid w:val="00F52455"/>
    <w:rsid w:val="00F54790"/>
    <w:rsid w:val="00F571A4"/>
    <w:rsid w:val="00F61189"/>
    <w:rsid w:val="00F621CE"/>
    <w:rsid w:val="00F62F4E"/>
    <w:rsid w:val="00F63E14"/>
    <w:rsid w:val="00F65EF9"/>
    <w:rsid w:val="00F67829"/>
    <w:rsid w:val="00F710E4"/>
    <w:rsid w:val="00F72DB2"/>
    <w:rsid w:val="00F748AD"/>
    <w:rsid w:val="00F748BC"/>
    <w:rsid w:val="00F80B13"/>
    <w:rsid w:val="00F8268B"/>
    <w:rsid w:val="00F82A9E"/>
    <w:rsid w:val="00F8341A"/>
    <w:rsid w:val="00F86CF7"/>
    <w:rsid w:val="00F9257B"/>
    <w:rsid w:val="00F930CA"/>
    <w:rsid w:val="00F94651"/>
    <w:rsid w:val="00F94A1A"/>
    <w:rsid w:val="00F95F40"/>
    <w:rsid w:val="00F96804"/>
    <w:rsid w:val="00FA0147"/>
    <w:rsid w:val="00FA058F"/>
    <w:rsid w:val="00FA1201"/>
    <w:rsid w:val="00FA2F2C"/>
    <w:rsid w:val="00FA4211"/>
    <w:rsid w:val="00FA48DC"/>
    <w:rsid w:val="00FA78AC"/>
    <w:rsid w:val="00FB13C1"/>
    <w:rsid w:val="00FB1E55"/>
    <w:rsid w:val="00FB35DE"/>
    <w:rsid w:val="00FB3FFA"/>
    <w:rsid w:val="00FB61D1"/>
    <w:rsid w:val="00FB6487"/>
    <w:rsid w:val="00FB6CBE"/>
    <w:rsid w:val="00FC08DD"/>
    <w:rsid w:val="00FC0C71"/>
    <w:rsid w:val="00FC1AFF"/>
    <w:rsid w:val="00FC3665"/>
    <w:rsid w:val="00FD056E"/>
    <w:rsid w:val="00FD2761"/>
    <w:rsid w:val="00FE0783"/>
    <w:rsid w:val="00FE0DC8"/>
    <w:rsid w:val="00FE39AF"/>
    <w:rsid w:val="00FE39BE"/>
    <w:rsid w:val="00FE46CA"/>
    <w:rsid w:val="00FE53EB"/>
    <w:rsid w:val="00FE666A"/>
    <w:rsid w:val="00FE709E"/>
    <w:rsid w:val="00FE7666"/>
    <w:rsid w:val="00FF14A8"/>
    <w:rsid w:val="00FF1DB7"/>
    <w:rsid w:val="00FF28B8"/>
    <w:rsid w:val="00FF57ED"/>
    <w:rsid w:val="00FF59ED"/>
    <w:rsid w:val="00FF60DE"/>
    <w:rsid w:val="00FF62DC"/>
    <w:rsid w:val="00FF6428"/>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4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00"/>
    <w:qFormat/>
    <w:rsid w:val="0024238E"/>
    <w:pPr>
      <w:widowControl w:val="0"/>
      <w:spacing w:before="120"/>
      <w:ind w:firstLine="567"/>
      <w:jc w:val="both"/>
    </w:pPr>
    <w:rPr>
      <w:sz w:val="28"/>
    </w:rPr>
  </w:style>
  <w:style w:type="paragraph" w:styleId="Heading2">
    <w:name w:val="heading 2"/>
    <w:basedOn w:val="Normal"/>
    <w:next w:val="Normal"/>
    <w:link w:val="Heading2Char"/>
    <w:qFormat/>
    <w:pPr>
      <w:keepNext/>
      <w:ind w:left="567"/>
      <w:jc w:val="center"/>
      <w:outlineLvl w:val="1"/>
    </w:pPr>
    <w:rPr>
      <w:b/>
      <w:bCs/>
      <w:sz w:val="30"/>
      <w:szCs w:val="30"/>
      <w:lang w:val="x-none" w:eastAsia="x-none"/>
    </w:rPr>
  </w:style>
  <w:style w:type="paragraph" w:styleId="Heading3">
    <w:name w:val="heading 3"/>
    <w:aliases w:val="Section1,SW-Heading 3,small-head3 Char,Heading 3A Char,Heading 3 Char Char Char Char Char Char Char Char Char Char Char Char Char Char Char Char Char,My Heading3,Mystyle3,Mystyle31,Mystyle32,Mystyle33,Mystyle311,Mystyle321,MỘT NHỎ"/>
    <w:basedOn w:val="Normal"/>
    <w:next w:val="Normal"/>
    <w:link w:val="Heading3Char"/>
    <w:uiPriority w:val="9"/>
    <w:qFormat/>
    <w:rsid w:val="008F348F"/>
    <w:pPr>
      <w:keepNext/>
      <w:spacing w:before="240" w:after="60"/>
      <w:outlineLvl w:val="2"/>
    </w:pPr>
    <w:rPr>
      <w:rFonts w:ascii="Cambria" w:hAnsi="Cambria"/>
      <w:b/>
      <w:bCs/>
      <w:sz w:val="26"/>
      <w:szCs w:val="26"/>
      <w:lang w:val="x-none" w:eastAsia="x-none"/>
    </w:rPr>
  </w:style>
  <w:style w:type="paragraph" w:styleId="Heading6">
    <w:name w:val="heading 6"/>
    <w:basedOn w:val="Normal"/>
    <w:next w:val="Normal"/>
    <w:link w:val="Heading6Char"/>
    <w:qFormat/>
    <w:rsid w:val="008F348F"/>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567"/>
    </w:pPr>
  </w:style>
  <w:style w:type="paragraph" w:styleId="BodyText">
    <w:name w:val="Body Text"/>
    <w:basedOn w:val="Normal"/>
    <w:link w:val="BodyTextChar"/>
    <w:pPr>
      <w:spacing w:after="120"/>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odyTextIndent">
    <w:name w:val="Body Text Indent"/>
    <w:basedOn w:val="Normal"/>
    <w:pPr>
      <w:spacing w:after="120"/>
      <w:ind w:left="360"/>
    </w:p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MS Mincho" w:hAnsi="Arial" w:cs="Arial"/>
      <w:sz w:val="26"/>
      <w:szCs w:val="26"/>
    </w:rPr>
  </w:style>
  <w:style w:type="paragraph" w:styleId="Header">
    <w:name w:val="header"/>
    <w:basedOn w:val="Normal"/>
    <w:link w:val="HeaderChar"/>
    <w:pPr>
      <w:tabs>
        <w:tab w:val="center" w:pos="4680"/>
        <w:tab w:val="right" w:pos="9360"/>
      </w:tabs>
    </w:pPr>
    <w:rPr>
      <w:lang w:val="x-none" w:eastAsia="x-none"/>
    </w:rPr>
  </w:style>
  <w:style w:type="character" w:customStyle="1" w:styleId="HeaderChar">
    <w:name w:val="Header Char"/>
    <w:link w:val="Header"/>
    <w:rPr>
      <w:rFonts w:ascii=".VnTime" w:hAnsi=".VnTime"/>
      <w:sz w:val="28"/>
    </w:rPr>
  </w:style>
  <w:style w:type="paragraph" w:styleId="PlainText">
    <w:name w:val="Plain Text"/>
    <w:basedOn w:val="TOC1"/>
    <w:link w:val="PlainTextChar"/>
    <w:rPr>
      <w:rFonts w:ascii="VNI-Times" w:hAnsi="VNI-Times"/>
      <w:b/>
      <w:sz w:val="20"/>
    </w:rPr>
  </w:style>
  <w:style w:type="character" w:customStyle="1" w:styleId="PlainTextChar">
    <w:name w:val="Plain Text Char"/>
    <w:link w:val="PlainText"/>
    <w:rPr>
      <w:rFonts w:ascii="VNI-Times" w:hAnsi="VNI-Times"/>
      <w:b/>
      <w:lang w:val="en-US" w:eastAsia="en-US" w:bidi="ar-SA"/>
    </w:rPr>
  </w:style>
  <w:style w:type="paragraph" w:styleId="TOC1">
    <w:name w:val="toc 1"/>
    <w:basedOn w:val="Normal"/>
    <w:next w:val="Normal"/>
    <w:autoRedefine/>
    <w:semiHidden/>
  </w:style>
  <w:style w:type="paragraph" w:styleId="BodyText2">
    <w:name w:val="Body Text 2"/>
    <w:basedOn w:val="Normal"/>
    <w:link w:val="BodyText2Char"/>
    <w:pPr>
      <w:spacing w:after="120" w:line="480" w:lineRule="auto"/>
    </w:pPr>
    <w:rPr>
      <w:lang w:val="x-none" w:eastAsia="x-none"/>
    </w:rPr>
  </w:style>
  <w:style w:type="character" w:customStyle="1" w:styleId="BodyText2Char">
    <w:name w:val="Body Text 2 Char"/>
    <w:link w:val="BodyText2"/>
    <w:rPr>
      <w:rFonts w:ascii=".VnTime" w:hAnsi=".VnTime"/>
      <w:sz w:val="28"/>
    </w:rPr>
  </w:style>
  <w:style w:type="character" w:customStyle="1" w:styleId="Heading2Char">
    <w:name w:val="Heading 2 Char"/>
    <w:link w:val="Heading2"/>
    <w:locked/>
    <w:rPr>
      <w:b/>
      <w:bCs/>
      <w:sz w:val="30"/>
      <w:szCs w:val="30"/>
    </w:rPr>
  </w:style>
  <w:style w:type="character" w:styleId="CommentReference">
    <w:name w:val="annotation reference"/>
    <w:rsid w:val="00417044"/>
    <w:rPr>
      <w:sz w:val="16"/>
      <w:szCs w:val="16"/>
    </w:rPr>
  </w:style>
  <w:style w:type="paragraph" w:styleId="CommentText">
    <w:name w:val="annotation text"/>
    <w:basedOn w:val="Normal"/>
    <w:link w:val="CommentTextChar"/>
    <w:rsid w:val="00417044"/>
    <w:rPr>
      <w:sz w:val="20"/>
      <w:lang w:val="x-none" w:eastAsia="x-none"/>
    </w:rPr>
  </w:style>
  <w:style w:type="character" w:customStyle="1" w:styleId="CommentTextChar">
    <w:name w:val="Comment Text Char"/>
    <w:link w:val="CommentText"/>
    <w:rsid w:val="00417044"/>
    <w:rPr>
      <w:rFonts w:ascii=".VnTime" w:hAnsi=".VnTime"/>
    </w:rPr>
  </w:style>
  <w:style w:type="paragraph" w:styleId="CommentSubject">
    <w:name w:val="annotation subject"/>
    <w:basedOn w:val="CommentText"/>
    <w:next w:val="CommentText"/>
    <w:link w:val="CommentSubjectChar"/>
    <w:rsid w:val="00417044"/>
    <w:rPr>
      <w:b/>
      <w:bCs/>
    </w:rPr>
  </w:style>
  <w:style w:type="character" w:customStyle="1" w:styleId="CommentSubjectChar">
    <w:name w:val="Comment Subject Char"/>
    <w:link w:val="CommentSubject"/>
    <w:rsid w:val="00417044"/>
    <w:rPr>
      <w:rFonts w:ascii=".VnTime" w:hAnsi=".VnTime"/>
      <w:b/>
      <w:bCs/>
    </w:rPr>
  </w:style>
  <w:style w:type="paragraph" w:styleId="BalloonText">
    <w:name w:val="Balloon Text"/>
    <w:basedOn w:val="Normal"/>
    <w:link w:val="BalloonTextChar"/>
    <w:rsid w:val="00417044"/>
    <w:rPr>
      <w:rFonts w:ascii="Tahoma" w:hAnsi="Tahoma"/>
      <w:sz w:val="16"/>
      <w:szCs w:val="16"/>
      <w:lang w:val="x-none" w:eastAsia="x-none"/>
    </w:rPr>
  </w:style>
  <w:style w:type="character" w:customStyle="1" w:styleId="BalloonTextChar">
    <w:name w:val="Balloon Text Char"/>
    <w:link w:val="BalloonText"/>
    <w:rsid w:val="00417044"/>
    <w:rPr>
      <w:rFonts w:ascii="Tahoma" w:hAnsi="Tahoma" w:cs="Tahoma"/>
      <w:sz w:val="16"/>
      <w:szCs w:val="16"/>
    </w:rPr>
  </w:style>
  <w:style w:type="paragraph" w:customStyle="1" w:styleId="CharCharCharCharCharCharCharCharChar1Char">
    <w:name w:val="Char Char Char Char Char Char Char Char Char1 Char"/>
    <w:basedOn w:val="Normal"/>
    <w:next w:val="Normal"/>
    <w:autoRedefine/>
    <w:semiHidden/>
    <w:rsid w:val="00CF0A16"/>
    <w:pPr>
      <w:spacing w:after="120" w:line="312" w:lineRule="auto"/>
    </w:pPr>
    <w:rPr>
      <w:rFonts w:ascii="VNI-Times" w:hAnsi="VNI-Times" w:cs="VNI-Times"/>
      <w:szCs w:val="28"/>
    </w:rPr>
  </w:style>
  <w:style w:type="character" w:customStyle="1" w:styleId="apple-converted-space">
    <w:name w:val="apple-converted-space"/>
    <w:basedOn w:val="DefaultParagraphFont"/>
    <w:rsid w:val="005202FC"/>
  </w:style>
  <w:style w:type="paragraph" w:customStyle="1" w:styleId="CharCharCharCharCharCharCharCharChar1Char0">
    <w:name w:val="Char Char Char Char Char Char Char Char Char1 Char"/>
    <w:basedOn w:val="Normal"/>
    <w:next w:val="Normal"/>
    <w:autoRedefine/>
    <w:semiHidden/>
    <w:rsid w:val="00C46D40"/>
    <w:pPr>
      <w:spacing w:after="120" w:line="312" w:lineRule="auto"/>
    </w:pPr>
    <w:rPr>
      <w:szCs w:val="22"/>
    </w:rPr>
  </w:style>
  <w:style w:type="character" w:customStyle="1" w:styleId="apple-style-span">
    <w:name w:val="apple-style-span"/>
    <w:rsid w:val="00D66750"/>
  </w:style>
  <w:style w:type="character" w:customStyle="1" w:styleId="Heading3Char">
    <w:name w:val="Heading 3 Char"/>
    <w:aliases w:val="Section1 Char,SW-Heading 3 Char,small-head3 Char Char,Heading 3A Char Char,Heading 3 Char Char Char Char Char Char Char Char Char Char Char Char Char Char Char Char Char Char,My Heading3 Char,Mystyle3 Char,Mystyle31 Char,Mystyle32 Char"/>
    <w:link w:val="Heading3"/>
    <w:uiPriority w:val="9"/>
    <w:rsid w:val="008F348F"/>
    <w:rPr>
      <w:rFonts w:ascii="Cambria" w:eastAsia="Times New Roman" w:hAnsi="Cambria" w:cs="Times New Roman"/>
      <w:b/>
      <w:bCs/>
      <w:sz w:val="26"/>
      <w:szCs w:val="26"/>
    </w:rPr>
  </w:style>
  <w:style w:type="character" w:customStyle="1" w:styleId="Heading6Char">
    <w:name w:val="Heading 6 Char"/>
    <w:link w:val="Heading6"/>
    <w:semiHidden/>
    <w:rsid w:val="008F348F"/>
    <w:rPr>
      <w:rFonts w:ascii="Calibri" w:eastAsia="Times New Roman" w:hAnsi="Calibri" w:cs="Times New Roman"/>
      <w:b/>
      <w:bCs/>
      <w:sz w:val="22"/>
      <w:szCs w:val="22"/>
    </w:rPr>
  </w:style>
  <w:style w:type="paragraph" w:styleId="NormalWeb">
    <w:name w:val="Normal (Web)"/>
    <w:basedOn w:val="Normal"/>
    <w:link w:val="NormalWebChar"/>
    <w:uiPriority w:val="99"/>
    <w:rsid w:val="007A36E5"/>
    <w:pPr>
      <w:spacing w:before="100" w:beforeAutospacing="1" w:after="100" w:afterAutospacing="1"/>
    </w:pPr>
    <w:rPr>
      <w:sz w:val="24"/>
      <w:szCs w:val="24"/>
      <w:lang w:val="x-none" w:eastAsia="x-none"/>
    </w:rPr>
  </w:style>
  <w:style w:type="character" w:customStyle="1" w:styleId="NormalWebChar">
    <w:name w:val="Normal (Web) Char"/>
    <w:link w:val="NormalWeb"/>
    <w:uiPriority w:val="99"/>
    <w:locked/>
    <w:rsid w:val="007A36E5"/>
    <w:rPr>
      <w:sz w:val="24"/>
      <w:szCs w:val="24"/>
    </w:rPr>
  </w:style>
  <w:style w:type="paragraph" w:styleId="ListParagraph">
    <w:name w:val="List Paragraph"/>
    <w:basedOn w:val="Normal"/>
    <w:link w:val="ListParagraphChar"/>
    <w:uiPriority w:val="34"/>
    <w:qFormat/>
    <w:rsid w:val="00C936FA"/>
    <w:pPr>
      <w:keepNext/>
      <w:ind w:left="720" w:firstLine="720"/>
    </w:pPr>
    <w:rPr>
      <w:rFonts w:eastAsia="Lucida Sans Unicode"/>
      <w:sz w:val="26"/>
      <w:szCs w:val="24"/>
      <w:lang w:val="vi-VN" w:eastAsia="x-none"/>
    </w:rPr>
  </w:style>
  <w:style w:type="character" w:customStyle="1" w:styleId="ListParagraphChar">
    <w:name w:val="List Paragraph Char"/>
    <w:link w:val="ListParagraph"/>
    <w:uiPriority w:val="34"/>
    <w:locked/>
    <w:rsid w:val="00C936FA"/>
    <w:rPr>
      <w:rFonts w:eastAsia="Lucida Sans Unicode" w:cs="Lucida Sans"/>
      <w:sz w:val="26"/>
      <w:szCs w:val="24"/>
      <w:lang w:val="vi-VN"/>
    </w:rPr>
  </w:style>
  <w:style w:type="table" w:styleId="TableGrid">
    <w:name w:val="Table Grid"/>
    <w:basedOn w:val="TableNormal"/>
    <w:rsid w:val="007B5B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link w:val="Footer"/>
    <w:rsid w:val="00D8263A"/>
    <w:rPr>
      <w:rFonts w:ascii=".VnTime" w:hAnsi=".VnTime"/>
      <w:sz w:val="28"/>
    </w:rPr>
  </w:style>
  <w:style w:type="paragraph" w:customStyle="1" w:styleId="gachhang">
    <w:name w:val="gach hang"/>
    <w:basedOn w:val="Normal"/>
    <w:qFormat/>
    <w:rsid w:val="005E2973"/>
    <w:pPr>
      <w:numPr>
        <w:numId w:val="12"/>
      </w:numPr>
      <w:spacing w:before="60" w:after="60"/>
    </w:pPr>
    <w:rPr>
      <w:szCs w:val="28"/>
      <w:lang w:val="nb-NO"/>
    </w:rPr>
  </w:style>
  <w:style w:type="paragraph" w:customStyle="1" w:styleId="b11">
    <w:name w:val="b11"/>
    <w:basedOn w:val="Normal"/>
    <w:rsid w:val="00DD73F0"/>
    <w:pPr>
      <w:numPr>
        <w:numId w:val="16"/>
      </w:numPr>
      <w:spacing w:before="40"/>
    </w:pPr>
    <w:rPr>
      <w:rFonts w:ascii="VNI-Times" w:eastAsia="VNI-Times" w:hAnsi="VNI-Times"/>
      <w:color w:val="000000"/>
      <w:kern w:val="24"/>
      <w:sz w:val="26"/>
      <w:szCs w:val="26"/>
    </w:rPr>
  </w:style>
  <w:style w:type="paragraph" w:customStyle="1" w:styleId="Default">
    <w:name w:val="Default"/>
    <w:rsid w:val="00BB645C"/>
    <w:pPr>
      <w:autoSpaceDE w:val="0"/>
      <w:autoSpaceDN w:val="0"/>
      <w:adjustRightInd w:val="0"/>
    </w:pPr>
    <w:rPr>
      <w:color w:val="000000"/>
      <w:sz w:val="24"/>
      <w:szCs w:val="24"/>
    </w:rPr>
  </w:style>
  <w:style w:type="character" w:customStyle="1" w:styleId="Khc">
    <w:name w:val="Khác_"/>
    <w:basedOn w:val="DefaultParagraphFont"/>
    <w:link w:val="Khc0"/>
    <w:uiPriority w:val="99"/>
    <w:rsid w:val="00C629C7"/>
  </w:style>
  <w:style w:type="paragraph" w:customStyle="1" w:styleId="Khc0">
    <w:name w:val="Khác"/>
    <w:basedOn w:val="Normal"/>
    <w:link w:val="Khc"/>
    <w:uiPriority w:val="99"/>
    <w:rsid w:val="00C629C7"/>
    <w:pPr>
      <w:widowControl/>
      <w:spacing w:before="0"/>
      <w:ind w:firstLine="0"/>
      <w:jc w:val="left"/>
    </w:pPr>
    <w:rPr>
      <w:sz w:val="20"/>
    </w:rPr>
  </w:style>
  <w:style w:type="character" w:customStyle="1" w:styleId="Vnbnnidung">
    <w:name w:val="Văn bản nội dung_"/>
    <w:basedOn w:val="DefaultParagraphFont"/>
    <w:link w:val="Vnbnnidung0"/>
    <w:uiPriority w:val="99"/>
    <w:rsid w:val="008100B0"/>
  </w:style>
  <w:style w:type="paragraph" w:customStyle="1" w:styleId="Vnbnnidung0">
    <w:name w:val="Văn bản nội dung"/>
    <w:basedOn w:val="Normal"/>
    <w:link w:val="Vnbnnidung"/>
    <w:uiPriority w:val="99"/>
    <w:rsid w:val="008100B0"/>
    <w:pPr>
      <w:widowControl/>
      <w:spacing w:before="0"/>
      <w:ind w:firstLine="0"/>
      <w:jc w:val="left"/>
    </w:pPr>
    <w:rPr>
      <w:sz w:val="20"/>
    </w:rPr>
  </w:style>
  <w:style w:type="character" w:customStyle="1" w:styleId="Style2">
    <w:name w:val="Style2"/>
    <w:qFormat/>
    <w:rsid w:val="00AC37C5"/>
    <w:rPr>
      <w:rFonts w:ascii="Times New Roman" w:eastAsia="Times New Roman" w:hAnsi="Times New Roman" w:cs="Times New Roman"/>
      <w:b/>
      <w:bCs w:val="0"/>
      <w:color w:val="000000"/>
      <w:kern w:val="32"/>
      <w:sz w:val="26"/>
      <w:szCs w:val="28"/>
      <w:bdr w:val="none" w:sz="0" w:space="0" w:color="auto"/>
      <w:lang w:eastAsia="ar-SA"/>
    </w:rPr>
  </w:style>
  <w:style w:type="character" w:customStyle="1" w:styleId="BodyTextChar">
    <w:name w:val="Body Text Char"/>
    <w:basedOn w:val="DefaultParagraphFont"/>
    <w:link w:val="BodyText"/>
    <w:rsid w:val="004850E5"/>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00"/>
    <w:qFormat/>
    <w:rsid w:val="0024238E"/>
    <w:pPr>
      <w:widowControl w:val="0"/>
      <w:spacing w:before="120"/>
      <w:ind w:firstLine="567"/>
      <w:jc w:val="both"/>
    </w:pPr>
    <w:rPr>
      <w:sz w:val="28"/>
    </w:rPr>
  </w:style>
  <w:style w:type="paragraph" w:styleId="Heading2">
    <w:name w:val="heading 2"/>
    <w:basedOn w:val="Normal"/>
    <w:next w:val="Normal"/>
    <w:link w:val="Heading2Char"/>
    <w:qFormat/>
    <w:pPr>
      <w:keepNext/>
      <w:ind w:left="567"/>
      <w:jc w:val="center"/>
      <w:outlineLvl w:val="1"/>
    </w:pPr>
    <w:rPr>
      <w:b/>
      <w:bCs/>
      <w:sz w:val="30"/>
      <w:szCs w:val="30"/>
      <w:lang w:val="x-none" w:eastAsia="x-none"/>
    </w:rPr>
  </w:style>
  <w:style w:type="paragraph" w:styleId="Heading3">
    <w:name w:val="heading 3"/>
    <w:aliases w:val="Section1,SW-Heading 3,small-head3 Char,Heading 3A Char,Heading 3 Char Char Char Char Char Char Char Char Char Char Char Char Char Char Char Char Char,My Heading3,Mystyle3,Mystyle31,Mystyle32,Mystyle33,Mystyle311,Mystyle321,MỘT NHỎ"/>
    <w:basedOn w:val="Normal"/>
    <w:next w:val="Normal"/>
    <w:link w:val="Heading3Char"/>
    <w:uiPriority w:val="9"/>
    <w:qFormat/>
    <w:rsid w:val="008F348F"/>
    <w:pPr>
      <w:keepNext/>
      <w:spacing w:before="240" w:after="60"/>
      <w:outlineLvl w:val="2"/>
    </w:pPr>
    <w:rPr>
      <w:rFonts w:ascii="Cambria" w:hAnsi="Cambria"/>
      <w:b/>
      <w:bCs/>
      <w:sz w:val="26"/>
      <w:szCs w:val="26"/>
      <w:lang w:val="x-none" w:eastAsia="x-none"/>
    </w:rPr>
  </w:style>
  <w:style w:type="paragraph" w:styleId="Heading6">
    <w:name w:val="heading 6"/>
    <w:basedOn w:val="Normal"/>
    <w:next w:val="Normal"/>
    <w:link w:val="Heading6Char"/>
    <w:qFormat/>
    <w:rsid w:val="008F348F"/>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567"/>
    </w:pPr>
  </w:style>
  <w:style w:type="paragraph" w:styleId="BodyText">
    <w:name w:val="Body Text"/>
    <w:basedOn w:val="Normal"/>
    <w:link w:val="BodyTextChar"/>
    <w:pPr>
      <w:spacing w:after="120"/>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odyTextIndent">
    <w:name w:val="Body Text Indent"/>
    <w:basedOn w:val="Normal"/>
    <w:pPr>
      <w:spacing w:after="120"/>
      <w:ind w:left="360"/>
    </w:p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MS Mincho" w:hAnsi="Arial" w:cs="Arial"/>
      <w:sz w:val="26"/>
      <w:szCs w:val="26"/>
    </w:rPr>
  </w:style>
  <w:style w:type="paragraph" w:styleId="Header">
    <w:name w:val="header"/>
    <w:basedOn w:val="Normal"/>
    <w:link w:val="HeaderChar"/>
    <w:pPr>
      <w:tabs>
        <w:tab w:val="center" w:pos="4680"/>
        <w:tab w:val="right" w:pos="9360"/>
      </w:tabs>
    </w:pPr>
    <w:rPr>
      <w:lang w:val="x-none" w:eastAsia="x-none"/>
    </w:rPr>
  </w:style>
  <w:style w:type="character" w:customStyle="1" w:styleId="HeaderChar">
    <w:name w:val="Header Char"/>
    <w:link w:val="Header"/>
    <w:rPr>
      <w:rFonts w:ascii=".VnTime" w:hAnsi=".VnTime"/>
      <w:sz w:val="28"/>
    </w:rPr>
  </w:style>
  <w:style w:type="paragraph" w:styleId="PlainText">
    <w:name w:val="Plain Text"/>
    <w:basedOn w:val="TOC1"/>
    <w:link w:val="PlainTextChar"/>
    <w:rPr>
      <w:rFonts w:ascii="VNI-Times" w:hAnsi="VNI-Times"/>
      <w:b/>
      <w:sz w:val="20"/>
    </w:rPr>
  </w:style>
  <w:style w:type="character" w:customStyle="1" w:styleId="PlainTextChar">
    <w:name w:val="Plain Text Char"/>
    <w:link w:val="PlainText"/>
    <w:rPr>
      <w:rFonts w:ascii="VNI-Times" w:hAnsi="VNI-Times"/>
      <w:b/>
      <w:lang w:val="en-US" w:eastAsia="en-US" w:bidi="ar-SA"/>
    </w:rPr>
  </w:style>
  <w:style w:type="paragraph" w:styleId="TOC1">
    <w:name w:val="toc 1"/>
    <w:basedOn w:val="Normal"/>
    <w:next w:val="Normal"/>
    <w:autoRedefine/>
    <w:semiHidden/>
  </w:style>
  <w:style w:type="paragraph" w:styleId="BodyText2">
    <w:name w:val="Body Text 2"/>
    <w:basedOn w:val="Normal"/>
    <w:link w:val="BodyText2Char"/>
    <w:pPr>
      <w:spacing w:after="120" w:line="480" w:lineRule="auto"/>
    </w:pPr>
    <w:rPr>
      <w:lang w:val="x-none" w:eastAsia="x-none"/>
    </w:rPr>
  </w:style>
  <w:style w:type="character" w:customStyle="1" w:styleId="BodyText2Char">
    <w:name w:val="Body Text 2 Char"/>
    <w:link w:val="BodyText2"/>
    <w:rPr>
      <w:rFonts w:ascii=".VnTime" w:hAnsi=".VnTime"/>
      <w:sz w:val="28"/>
    </w:rPr>
  </w:style>
  <w:style w:type="character" w:customStyle="1" w:styleId="Heading2Char">
    <w:name w:val="Heading 2 Char"/>
    <w:link w:val="Heading2"/>
    <w:locked/>
    <w:rPr>
      <w:b/>
      <w:bCs/>
      <w:sz w:val="30"/>
      <w:szCs w:val="30"/>
    </w:rPr>
  </w:style>
  <w:style w:type="character" w:styleId="CommentReference">
    <w:name w:val="annotation reference"/>
    <w:rsid w:val="00417044"/>
    <w:rPr>
      <w:sz w:val="16"/>
      <w:szCs w:val="16"/>
    </w:rPr>
  </w:style>
  <w:style w:type="paragraph" w:styleId="CommentText">
    <w:name w:val="annotation text"/>
    <w:basedOn w:val="Normal"/>
    <w:link w:val="CommentTextChar"/>
    <w:rsid w:val="00417044"/>
    <w:rPr>
      <w:sz w:val="20"/>
      <w:lang w:val="x-none" w:eastAsia="x-none"/>
    </w:rPr>
  </w:style>
  <w:style w:type="character" w:customStyle="1" w:styleId="CommentTextChar">
    <w:name w:val="Comment Text Char"/>
    <w:link w:val="CommentText"/>
    <w:rsid w:val="00417044"/>
    <w:rPr>
      <w:rFonts w:ascii=".VnTime" w:hAnsi=".VnTime"/>
    </w:rPr>
  </w:style>
  <w:style w:type="paragraph" w:styleId="CommentSubject">
    <w:name w:val="annotation subject"/>
    <w:basedOn w:val="CommentText"/>
    <w:next w:val="CommentText"/>
    <w:link w:val="CommentSubjectChar"/>
    <w:rsid w:val="00417044"/>
    <w:rPr>
      <w:b/>
      <w:bCs/>
    </w:rPr>
  </w:style>
  <w:style w:type="character" w:customStyle="1" w:styleId="CommentSubjectChar">
    <w:name w:val="Comment Subject Char"/>
    <w:link w:val="CommentSubject"/>
    <w:rsid w:val="00417044"/>
    <w:rPr>
      <w:rFonts w:ascii=".VnTime" w:hAnsi=".VnTime"/>
      <w:b/>
      <w:bCs/>
    </w:rPr>
  </w:style>
  <w:style w:type="paragraph" w:styleId="BalloonText">
    <w:name w:val="Balloon Text"/>
    <w:basedOn w:val="Normal"/>
    <w:link w:val="BalloonTextChar"/>
    <w:rsid w:val="00417044"/>
    <w:rPr>
      <w:rFonts w:ascii="Tahoma" w:hAnsi="Tahoma"/>
      <w:sz w:val="16"/>
      <w:szCs w:val="16"/>
      <w:lang w:val="x-none" w:eastAsia="x-none"/>
    </w:rPr>
  </w:style>
  <w:style w:type="character" w:customStyle="1" w:styleId="BalloonTextChar">
    <w:name w:val="Balloon Text Char"/>
    <w:link w:val="BalloonText"/>
    <w:rsid w:val="00417044"/>
    <w:rPr>
      <w:rFonts w:ascii="Tahoma" w:hAnsi="Tahoma" w:cs="Tahoma"/>
      <w:sz w:val="16"/>
      <w:szCs w:val="16"/>
    </w:rPr>
  </w:style>
  <w:style w:type="paragraph" w:customStyle="1" w:styleId="CharCharCharCharCharCharCharCharChar1Char">
    <w:name w:val="Char Char Char Char Char Char Char Char Char1 Char"/>
    <w:basedOn w:val="Normal"/>
    <w:next w:val="Normal"/>
    <w:autoRedefine/>
    <w:semiHidden/>
    <w:rsid w:val="00CF0A16"/>
    <w:pPr>
      <w:spacing w:after="120" w:line="312" w:lineRule="auto"/>
    </w:pPr>
    <w:rPr>
      <w:rFonts w:ascii="VNI-Times" w:hAnsi="VNI-Times" w:cs="VNI-Times"/>
      <w:szCs w:val="28"/>
    </w:rPr>
  </w:style>
  <w:style w:type="character" w:customStyle="1" w:styleId="apple-converted-space">
    <w:name w:val="apple-converted-space"/>
    <w:basedOn w:val="DefaultParagraphFont"/>
    <w:rsid w:val="005202FC"/>
  </w:style>
  <w:style w:type="paragraph" w:customStyle="1" w:styleId="CharCharCharCharCharCharCharCharChar1Char0">
    <w:name w:val="Char Char Char Char Char Char Char Char Char1 Char"/>
    <w:basedOn w:val="Normal"/>
    <w:next w:val="Normal"/>
    <w:autoRedefine/>
    <w:semiHidden/>
    <w:rsid w:val="00C46D40"/>
    <w:pPr>
      <w:spacing w:after="120" w:line="312" w:lineRule="auto"/>
    </w:pPr>
    <w:rPr>
      <w:szCs w:val="22"/>
    </w:rPr>
  </w:style>
  <w:style w:type="character" w:customStyle="1" w:styleId="apple-style-span">
    <w:name w:val="apple-style-span"/>
    <w:rsid w:val="00D66750"/>
  </w:style>
  <w:style w:type="character" w:customStyle="1" w:styleId="Heading3Char">
    <w:name w:val="Heading 3 Char"/>
    <w:aliases w:val="Section1 Char,SW-Heading 3 Char,small-head3 Char Char,Heading 3A Char Char,Heading 3 Char Char Char Char Char Char Char Char Char Char Char Char Char Char Char Char Char Char,My Heading3 Char,Mystyle3 Char,Mystyle31 Char,Mystyle32 Char"/>
    <w:link w:val="Heading3"/>
    <w:uiPriority w:val="9"/>
    <w:rsid w:val="008F348F"/>
    <w:rPr>
      <w:rFonts w:ascii="Cambria" w:eastAsia="Times New Roman" w:hAnsi="Cambria" w:cs="Times New Roman"/>
      <w:b/>
      <w:bCs/>
      <w:sz w:val="26"/>
      <w:szCs w:val="26"/>
    </w:rPr>
  </w:style>
  <w:style w:type="character" w:customStyle="1" w:styleId="Heading6Char">
    <w:name w:val="Heading 6 Char"/>
    <w:link w:val="Heading6"/>
    <w:semiHidden/>
    <w:rsid w:val="008F348F"/>
    <w:rPr>
      <w:rFonts w:ascii="Calibri" w:eastAsia="Times New Roman" w:hAnsi="Calibri" w:cs="Times New Roman"/>
      <w:b/>
      <w:bCs/>
      <w:sz w:val="22"/>
      <w:szCs w:val="22"/>
    </w:rPr>
  </w:style>
  <w:style w:type="paragraph" w:styleId="NormalWeb">
    <w:name w:val="Normal (Web)"/>
    <w:basedOn w:val="Normal"/>
    <w:link w:val="NormalWebChar"/>
    <w:uiPriority w:val="99"/>
    <w:rsid w:val="007A36E5"/>
    <w:pPr>
      <w:spacing w:before="100" w:beforeAutospacing="1" w:after="100" w:afterAutospacing="1"/>
    </w:pPr>
    <w:rPr>
      <w:sz w:val="24"/>
      <w:szCs w:val="24"/>
      <w:lang w:val="x-none" w:eastAsia="x-none"/>
    </w:rPr>
  </w:style>
  <w:style w:type="character" w:customStyle="1" w:styleId="NormalWebChar">
    <w:name w:val="Normal (Web) Char"/>
    <w:link w:val="NormalWeb"/>
    <w:uiPriority w:val="99"/>
    <w:locked/>
    <w:rsid w:val="007A36E5"/>
    <w:rPr>
      <w:sz w:val="24"/>
      <w:szCs w:val="24"/>
    </w:rPr>
  </w:style>
  <w:style w:type="paragraph" w:styleId="ListParagraph">
    <w:name w:val="List Paragraph"/>
    <w:basedOn w:val="Normal"/>
    <w:link w:val="ListParagraphChar"/>
    <w:uiPriority w:val="34"/>
    <w:qFormat/>
    <w:rsid w:val="00C936FA"/>
    <w:pPr>
      <w:keepNext/>
      <w:ind w:left="720" w:firstLine="720"/>
    </w:pPr>
    <w:rPr>
      <w:rFonts w:eastAsia="Lucida Sans Unicode"/>
      <w:sz w:val="26"/>
      <w:szCs w:val="24"/>
      <w:lang w:val="vi-VN" w:eastAsia="x-none"/>
    </w:rPr>
  </w:style>
  <w:style w:type="character" w:customStyle="1" w:styleId="ListParagraphChar">
    <w:name w:val="List Paragraph Char"/>
    <w:link w:val="ListParagraph"/>
    <w:uiPriority w:val="34"/>
    <w:locked/>
    <w:rsid w:val="00C936FA"/>
    <w:rPr>
      <w:rFonts w:eastAsia="Lucida Sans Unicode" w:cs="Lucida Sans"/>
      <w:sz w:val="26"/>
      <w:szCs w:val="24"/>
      <w:lang w:val="vi-VN"/>
    </w:rPr>
  </w:style>
  <w:style w:type="table" w:styleId="TableGrid">
    <w:name w:val="Table Grid"/>
    <w:basedOn w:val="TableNormal"/>
    <w:rsid w:val="007B5B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link w:val="Footer"/>
    <w:rsid w:val="00D8263A"/>
    <w:rPr>
      <w:rFonts w:ascii=".VnTime" w:hAnsi=".VnTime"/>
      <w:sz w:val="28"/>
    </w:rPr>
  </w:style>
  <w:style w:type="paragraph" w:customStyle="1" w:styleId="gachhang">
    <w:name w:val="gach hang"/>
    <w:basedOn w:val="Normal"/>
    <w:qFormat/>
    <w:rsid w:val="005E2973"/>
    <w:pPr>
      <w:numPr>
        <w:numId w:val="12"/>
      </w:numPr>
      <w:spacing w:before="60" w:after="60"/>
    </w:pPr>
    <w:rPr>
      <w:szCs w:val="28"/>
      <w:lang w:val="nb-NO"/>
    </w:rPr>
  </w:style>
  <w:style w:type="paragraph" w:customStyle="1" w:styleId="b11">
    <w:name w:val="b11"/>
    <w:basedOn w:val="Normal"/>
    <w:rsid w:val="00DD73F0"/>
    <w:pPr>
      <w:numPr>
        <w:numId w:val="16"/>
      </w:numPr>
      <w:spacing w:before="40"/>
    </w:pPr>
    <w:rPr>
      <w:rFonts w:ascii="VNI-Times" w:eastAsia="VNI-Times" w:hAnsi="VNI-Times"/>
      <w:color w:val="000000"/>
      <w:kern w:val="24"/>
      <w:sz w:val="26"/>
      <w:szCs w:val="26"/>
    </w:rPr>
  </w:style>
  <w:style w:type="paragraph" w:customStyle="1" w:styleId="Default">
    <w:name w:val="Default"/>
    <w:rsid w:val="00BB645C"/>
    <w:pPr>
      <w:autoSpaceDE w:val="0"/>
      <w:autoSpaceDN w:val="0"/>
      <w:adjustRightInd w:val="0"/>
    </w:pPr>
    <w:rPr>
      <w:color w:val="000000"/>
      <w:sz w:val="24"/>
      <w:szCs w:val="24"/>
    </w:rPr>
  </w:style>
  <w:style w:type="character" w:customStyle="1" w:styleId="Khc">
    <w:name w:val="Khác_"/>
    <w:basedOn w:val="DefaultParagraphFont"/>
    <w:link w:val="Khc0"/>
    <w:uiPriority w:val="99"/>
    <w:rsid w:val="00C629C7"/>
  </w:style>
  <w:style w:type="paragraph" w:customStyle="1" w:styleId="Khc0">
    <w:name w:val="Khác"/>
    <w:basedOn w:val="Normal"/>
    <w:link w:val="Khc"/>
    <w:uiPriority w:val="99"/>
    <w:rsid w:val="00C629C7"/>
    <w:pPr>
      <w:widowControl/>
      <w:spacing w:before="0"/>
      <w:ind w:firstLine="0"/>
      <w:jc w:val="left"/>
    </w:pPr>
    <w:rPr>
      <w:sz w:val="20"/>
    </w:rPr>
  </w:style>
  <w:style w:type="character" w:customStyle="1" w:styleId="Vnbnnidung">
    <w:name w:val="Văn bản nội dung_"/>
    <w:basedOn w:val="DefaultParagraphFont"/>
    <w:link w:val="Vnbnnidung0"/>
    <w:uiPriority w:val="99"/>
    <w:rsid w:val="008100B0"/>
  </w:style>
  <w:style w:type="paragraph" w:customStyle="1" w:styleId="Vnbnnidung0">
    <w:name w:val="Văn bản nội dung"/>
    <w:basedOn w:val="Normal"/>
    <w:link w:val="Vnbnnidung"/>
    <w:uiPriority w:val="99"/>
    <w:rsid w:val="008100B0"/>
    <w:pPr>
      <w:widowControl/>
      <w:spacing w:before="0"/>
      <w:ind w:firstLine="0"/>
      <w:jc w:val="left"/>
    </w:pPr>
    <w:rPr>
      <w:sz w:val="20"/>
    </w:rPr>
  </w:style>
  <w:style w:type="character" w:customStyle="1" w:styleId="Style2">
    <w:name w:val="Style2"/>
    <w:qFormat/>
    <w:rsid w:val="00AC37C5"/>
    <w:rPr>
      <w:rFonts w:ascii="Times New Roman" w:eastAsia="Times New Roman" w:hAnsi="Times New Roman" w:cs="Times New Roman"/>
      <w:b/>
      <w:bCs w:val="0"/>
      <w:color w:val="000000"/>
      <w:kern w:val="32"/>
      <w:sz w:val="26"/>
      <w:szCs w:val="28"/>
      <w:bdr w:val="none" w:sz="0" w:space="0" w:color="auto"/>
      <w:lang w:eastAsia="ar-SA"/>
    </w:rPr>
  </w:style>
  <w:style w:type="character" w:customStyle="1" w:styleId="BodyTextChar">
    <w:name w:val="Body Text Char"/>
    <w:basedOn w:val="DefaultParagraphFont"/>
    <w:link w:val="BodyText"/>
    <w:rsid w:val="004850E5"/>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0860">
      <w:bodyDiv w:val="1"/>
      <w:marLeft w:val="0"/>
      <w:marRight w:val="0"/>
      <w:marTop w:val="0"/>
      <w:marBottom w:val="0"/>
      <w:divBdr>
        <w:top w:val="none" w:sz="0" w:space="0" w:color="auto"/>
        <w:left w:val="none" w:sz="0" w:space="0" w:color="auto"/>
        <w:bottom w:val="none" w:sz="0" w:space="0" w:color="auto"/>
        <w:right w:val="none" w:sz="0" w:space="0" w:color="auto"/>
      </w:divBdr>
    </w:div>
    <w:div w:id="62679541">
      <w:bodyDiv w:val="1"/>
      <w:marLeft w:val="0"/>
      <w:marRight w:val="0"/>
      <w:marTop w:val="0"/>
      <w:marBottom w:val="0"/>
      <w:divBdr>
        <w:top w:val="none" w:sz="0" w:space="0" w:color="auto"/>
        <w:left w:val="none" w:sz="0" w:space="0" w:color="auto"/>
        <w:bottom w:val="none" w:sz="0" w:space="0" w:color="auto"/>
        <w:right w:val="none" w:sz="0" w:space="0" w:color="auto"/>
      </w:divBdr>
    </w:div>
    <w:div w:id="121920187">
      <w:bodyDiv w:val="1"/>
      <w:marLeft w:val="0"/>
      <w:marRight w:val="0"/>
      <w:marTop w:val="0"/>
      <w:marBottom w:val="0"/>
      <w:divBdr>
        <w:top w:val="none" w:sz="0" w:space="0" w:color="auto"/>
        <w:left w:val="none" w:sz="0" w:space="0" w:color="auto"/>
        <w:bottom w:val="none" w:sz="0" w:space="0" w:color="auto"/>
        <w:right w:val="none" w:sz="0" w:space="0" w:color="auto"/>
      </w:divBdr>
    </w:div>
    <w:div w:id="149564135">
      <w:bodyDiv w:val="1"/>
      <w:marLeft w:val="0"/>
      <w:marRight w:val="0"/>
      <w:marTop w:val="0"/>
      <w:marBottom w:val="0"/>
      <w:divBdr>
        <w:top w:val="none" w:sz="0" w:space="0" w:color="auto"/>
        <w:left w:val="none" w:sz="0" w:space="0" w:color="auto"/>
        <w:bottom w:val="none" w:sz="0" w:space="0" w:color="auto"/>
        <w:right w:val="none" w:sz="0" w:space="0" w:color="auto"/>
      </w:divBdr>
    </w:div>
    <w:div w:id="154759893">
      <w:bodyDiv w:val="1"/>
      <w:marLeft w:val="0"/>
      <w:marRight w:val="0"/>
      <w:marTop w:val="0"/>
      <w:marBottom w:val="0"/>
      <w:divBdr>
        <w:top w:val="none" w:sz="0" w:space="0" w:color="auto"/>
        <w:left w:val="none" w:sz="0" w:space="0" w:color="auto"/>
        <w:bottom w:val="none" w:sz="0" w:space="0" w:color="auto"/>
        <w:right w:val="none" w:sz="0" w:space="0" w:color="auto"/>
      </w:divBdr>
    </w:div>
    <w:div w:id="229313554">
      <w:bodyDiv w:val="1"/>
      <w:marLeft w:val="0"/>
      <w:marRight w:val="0"/>
      <w:marTop w:val="0"/>
      <w:marBottom w:val="0"/>
      <w:divBdr>
        <w:top w:val="none" w:sz="0" w:space="0" w:color="auto"/>
        <w:left w:val="none" w:sz="0" w:space="0" w:color="auto"/>
        <w:bottom w:val="none" w:sz="0" w:space="0" w:color="auto"/>
        <w:right w:val="none" w:sz="0" w:space="0" w:color="auto"/>
      </w:divBdr>
    </w:div>
    <w:div w:id="343942488">
      <w:bodyDiv w:val="1"/>
      <w:marLeft w:val="0"/>
      <w:marRight w:val="0"/>
      <w:marTop w:val="0"/>
      <w:marBottom w:val="0"/>
      <w:divBdr>
        <w:top w:val="none" w:sz="0" w:space="0" w:color="auto"/>
        <w:left w:val="none" w:sz="0" w:space="0" w:color="auto"/>
        <w:bottom w:val="none" w:sz="0" w:space="0" w:color="auto"/>
        <w:right w:val="none" w:sz="0" w:space="0" w:color="auto"/>
      </w:divBdr>
    </w:div>
    <w:div w:id="352341791">
      <w:bodyDiv w:val="1"/>
      <w:marLeft w:val="0"/>
      <w:marRight w:val="0"/>
      <w:marTop w:val="0"/>
      <w:marBottom w:val="0"/>
      <w:divBdr>
        <w:top w:val="none" w:sz="0" w:space="0" w:color="auto"/>
        <w:left w:val="none" w:sz="0" w:space="0" w:color="auto"/>
        <w:bottom w:val="none" w:sz="0" w:space="0" w:color="auto"/>
        <w:right w:val="none" w:sz="0" w:space="0" w:color="auto"/>
      </w:divBdr>
    </w:div>
    <w:div w:id="364794866">
      <w:bodyDiv w:val="1"/>
      <w:marLeft w:val="0"/>
      <w:marRight w:val="0"/>
      <w:marTop w:val="0"/>
      <w:marBottom w:val="0"/>
      <w:divBdr>
        <w:top w:val="none" w:sz="0" w:space="0" w:color="auto"/>
        <w:left w:val="none" w:sz="0" w:space="0" w:color="auto"/>
        <w:bottom w:val="none" w:sz="0" w:space="0" w:color="auto"/>
        <w:right w:val="none" w:sz="0" w:space="0" w:color="auto"/>
      </w:divBdr>
    </w:div>
    <w:div w:id="567964492">
      <w:bodyDiv w:val="1"/>
      <w:marLeft w:val="0"/>
      <w:marRight w:val="0"/>
      <w:marTop w:val="0"/>
      <w:marBottom w:val="0"/>
      <w:divBdr>
        <w:top w:val="none" w:sz="0" w:space="0" w:color="auto"/>
        <w:left w:val="none" w:sz="0" w:space="0" w:color="auto"/>
        <w:bottom w:val="none" w:sz="0" w:space="0" w:color="auto"/>
        <w:right w:val="none" w:sz="0" w:space="0" w:color="auto"/>
      </w:divBdr>
    </w:div>
    <w:div w:id="606351845">
      <w:bodyDiv w:val="1"/>
      <w:marLeft w:val="0"/>
      <w:marRight w:val="0"/>
      <w:marTop w:val="0"/>
      <w:marBottom w:val="0"/>
      <w:divBdr>
        <w:top w:val="none" w:sz="0" w:space="0" w:color="auto"/>
        <w:left w:val="none" w:sz="0" w:space="0" w:color="auto"/>
        <w:bottom w:val="none" w:sz="0" w:space="0" w:color="auto"/>
        <w:right w:val="none" w:sz="0" w:space="0" w:color="auto"/>
      </w:divBdr>
    </w:div>
    <w:div w:id="607198037">
      <w:bodyDiv w:val="1"/>
      <w:marLeft w:val="0"/>
      <w:marRight w:val="0"/>
      <w:marTop w:val="0"/>
      <w:marBottom w:val="0"/>
      <w:divBdr>
        <w:top w:val="none" w:sz="0" w:space="0" w:color="auto"/>
        <w:left w:val="none" w:sz="0" w:space="0" w:color="auto"/>
        <w:bottom w:val="none" w:sz="0" w:space="0" w:color="auto"/>
        <w:right w:val="none" w:sz="0" w:space="0" w:color="auto"/>
      </w:divBdr>
    </w:div>
    <w:div w:id="773938682">
      <w:bodyDiv w:val="1"/>
      <w:marLeft w:val="0"/>
      <w:marRight w:val="0"/>
      <w:marTop w:val="0"/>
      <w:marBottom w:val="0"/>
      <w:divBdr>
        <w:top w:val="none" w:sz="0" w:space="0" w:color="auto"/>
        <w:left w:val="none" w:sz="0" w:space="0" w:color="auto"/>
        <w:bottom w:val="none" w:sz="0" w:space="0" w:color="auto"/>
        <w:right w:val="none" w:sz="0" w:space="0" w:color="auto"/>
      </w:divBdr>
    </w:div>
    <w:div w:id="795104063">
      <w:bodyDiv w:val="1"/>
      <w:marLeft w:val="0"/>
      <w:marRight w:val="0"/>
      <w:marTop w:val="0"/>
      <w:marBottom w:val="0"/>
      <w:divBdr>
        <w:top w:val="none" w:sz="0" w:space="0" w:color="auto"/>
        <w:left w:val="none" w:sz="0" w:space="0" w:color="auto"/>
        <w:bottom w:val="none" w:sz="0" w:space="0" w:color="auto"/>
        <w:right w:val="none" w:sz="0" w:space="0" w:color="auto"/>
      </w:divBdr>
    </w:div>
    <w:div w:id="815074741">
      <w:bodyDiv w:val="1"/>
      <w:marLeft w:val="0"/>
      <w:marRight w:val="0"/>
      <w:marTop w:val="0"/>
      <w:marBottom w:val="0"/>
      <w:divBdr>
        <w:top w:val="none" w:sz="0" w:space="0" w:color="auto"/>
        <w:left w:val="none" w:sz="0" w:space="0" w:color="auto"/>
        <w:bottom w:val="none" w:sz="0" w:space="0" w:color="auto"/>
        <w:right w:val="none" w:sz="0" w:space="0" w:color="auto"/>
      </w:divBdr>
    </w:div>
    <w:div w:id="845217910">
      <w:bodyDiv w:val="1"/>
      <w:marLeft w:val="0"/>
      <w:marRight w:val="0"/>
      <w:marTop w:val="0"/>
      <w:marBottom w:val="0"/>
      <w:divBdr>
        <w:top w:val="none" w:sz="0" w:space="0" w:color="auto"/>
        <w:left w:val="none" w:sz="0" w:space="0" w:color="auto"/>
        <w:bottom w:val="none" w:sz="0" w:space="0" w:color="auto"/>
        <w:right w:val="none" w:sz="0" w:space="0" w:color="auto"/>
      </w:divBdr>
    </w:div>
    <w:div w:id="930090982">
      <w:bodyDiv w:val="1"/>
      <w:marLeft w:val="0"/>
      <w:marRight w:val="0"/>
      <w:marTop w:val="0"/>
      <w:marBottom w:val="0"/>
      <w:divBdr>
        <w:top w:val="none" w:sz="0" w:space="0" w:color="auto"/>
        <w:left w:val="none" w:sz="0" w:space="0" w:color="auto"/>
        <w:bottom w:val="none" w:sz="0" w:space="0" w:color="auto"/>
        <w:right w:val="none" w:sz="0" w:space="0" w:color="auto"/>
      </w:divBdr>
    </w:div>
    <w:div w:id="1022243866">
      <w:bodyDiv w:val="1"/>
      <w:marLeft w:val="0"/>
      <w:marRight w:val="0"/>
      <w:marTop w:val="0"/>
      <w:marBottom w:val="0"/>
      <w:divBdr>
        <w:top w:val="none" w:sz="0" w:space="0" w:color="auto"/>
        <w:left w:val="none" w:sz="0" w:space="0" w:color="auto"/>
        <w:bottom w:val="none" w:sz="0" w:space="0" w:color="auto"/>
        <w:right w:val="none" w:sz="0" w:space="0" w:color="auto"/>
      </w:divBdr>
    </w:div>
    <w:div w:id="1044796790">
      <w:bodyDiv w:val="1"/>
      <w:marLeft w:val="0"/>
      <w:marRight w:val="0"/>
      <w:marTop w:val="0"/>
      <w:marBottom w:val="0"/>
      <w:divBdr>
        <w:top w:val="none" w:sz="0" w:space="0" w:color="auto"/>
        <w:left w:val="none" w:sz="0" w:space="0" w:color="auto"/>
        <w:bottom w:val="none" w:sz="0" w:space="0" w:color="auto"/>
        <w:right w:val="none" w:sz="0" w:space="0" w:color="auto"/>
      </w:divBdr>
    </w:div>
    <w:div w:id="1060011237">
      <w:bodyDiv w:val="1"/>
      <w:marLeft w:val="0"/>
      <w:marRight w:val="0"/>
      <w:marTop w:val="0"/>
      <w:marBottom w:val="0"/>
      <w:divBdr>
        <w:top w:val="none" w:sz="0" w:space="0" w:color="auto"/>
        <w:left w:val="none" w:sz="0" w:space="0" w:color="auto"/>
        <w:bottom w:val="none" w:sz="0" w:space="0" w:color="auto"/>
        <w:right w:val="none" w:sz="0" w:space="0" w:color="auto"/>
      </w:divBdr>
    </w:div>
    <w:div w:id="1114397707">
      <w:bodyDiv w:val="1"/>
      <w:marLeft w:val="0"/>
      <w:marRight w:val="0"/>
      <w:marTop w:val="0"/>
      <w:marBottom w:val="0"/>
      <w:divBdr>
        <w:top w:val="none" w:sz="0" w:space="0" w:color="auto"/>
        <w:left w:val="none" w:sz="0" w:space="0" w:color="auto"/>
        <w:bottom w:val="none" w:sz="0" w:space="0" w:color="auto"/>
        <w:right w:val="none" w:sz="0" w:space="0" w:color="auto"/>
      </w:divBdr>
    </w:div>
    <w:div w:id="1163083525">
      <w:bodyDiv w:val="1"/>
      <w:marLeft w:val="0"/>
      <w:marRight w:val="0"/>
      <w:marTop w:val="0"/>
      <w:marBottom w:val="0"/>
      <w:divBdr>
        <w:top w:val="none" w:sz="0" w:space="0" w:color="auto"/>
        <w:left w:val="none" w:sz="0" w:space="0" w:color="auto"/>
        <w:bottom w:val="none" w:sz="0" w:space="0" w:color="auto"/>
        <w:right w:val="none" w:sz="0" w:space="0" w:color="auto"/>
      </w:divBdr>
    </w:div>
    <w:div w:id="1168255869">
      <w:bodyDiv w:val="1"/>
      <w:marLeft w:val="0"/>
      <w:marRight w:val="0"/>
      <w:marTop w:val="0"/>
      <w:marBottom w:val="0"/>
      <w:divBdr>
        <w:top w:val="none" w:sz="0" w:space="0" w:color="auto"/>
        <w:left w:val="none" w:sz="0" w:space="0" w:color="auto"/>
        <w:bottom w:val="none" w:sz="0" w:space="0" w:color="auto"/>
        <w:right w:val="none" w:sz="0" w:space="0" w:color="auto"/>
      </w:divBdr>
    </w:div>
    <w:div w:id="1169830074">
      <w:bodyDiv w:val="1"/>
      <w:marLeft w:val="0"/>
      <w:marRight w:val="0"/>
      <w:marTop w:val="0"/>
      <w:marBottom w:val="0"/>
      <w:divBdr>
        <w:top w:val="none" w:sz="0" w:space="0" w:color="auto"/>
        <w:left w:val="none" w:sz="0" w:space="0" w:color="auto"/>
        <w:bottom w:val="none" w:sz="0" w:space="0" w:color="auto"/>
        <w:right w:val="none" w:sz="0" w:space="0" w:color="auto"/>
      </w:divBdr>
    </w:div>
    <w:div w:id="1180662227">
      <w:bodyDiv w:val="1"/>
      <w:marLeft w:val="0"/>
      <w:marRight w:val="0"/>
      <w:marTop w:val="0"/>
      <w:marBottom w:val="0"/>
      <w:divBdr>
        <w:top w:val="none" w:sz="0" w:space="0" w:color="auto"/>
        <w:left w:val="none" w:sz="0" w:space="0" w:color="auto"/>
        <w:bottom w:val="none" w:sz="0" w:space="0" w:color="auto"/>
        <w:right w:val="none" w:sz="0" w:space="0" w:color="auto"/>
      </w:divBdr>
    </w:div>
    <w:div w:id="1210724460">
      <w:bodyDiv w:val="1"/>
      <w:marLeft w:val="0"/>
      <w:marRight w:val="0"/>
      <w:marTop w:val="0"/>
      <w:marBottom w:val="0"/>
      <w:divBdr>
        <w:top w:val="none" w:sz="0" w:space="0" w:color="auto"/>
        <w:left w:val="none" w:sz="0" w:space="0" w:color="auto"/>
        <w:bottom w:val="none" w:sz="0" w:space="0" w:color="auto"/>
        <w:right w:val="none" w:sz="0" w:space="0" w:color="auto"/>
      </w:divBdr>
    </w:div>
    <w:div w:id="1251769493">
      <w:bodyDiv w:val="1"/>
      <w:marLeft w:val="0"/>
      <w:marRight w:val="0"/>
      <w:marTop w:val="0"/>
      <w:marBottom w:val="0"/>
      <w:divBdr>
        <w:top w:val="none" w:sz="0" w:space="0" w:color="auto"/>
        <w:left w:val="none" w:sz="0" w:space="0" w:color="auto"/>
        <w:bottom w:val="none" w:sz="0" w:space="0" w:color="auto"/>
        <w:right w:val="none" w:sz="0" w:space="0" w:color="auto"/>
      </w:divBdr>
    </w:div>
    <w:div w:id="1265531698">
      <w:bodyDiv w:val="1"/>
      <w:marLeft w:val="0"/>
      <w:marRight w:val="0"/>
      <w:marTop w:val="0"/>
      <w:marBottom w:val="0"/>
      <w:divBdr>
        <w:top w:val="none" w:sz="0" w:space="0" w:color="auto"/>
        <w:left w:val="none" w:sz="0" w:space="0" w:color="auto"/>
        <w:bottom w:val="none" w:sz="0" w:space="0" w:color="auto"/>
        <w:right w:val="none" w:sz="0" w:space="0" w:color="auto"/>
      </w:divBdr>
    </w:div>
    <w:div w:id="1301885616">
      <w:bodyDiv w:val="1"/>
      <w:marLeft w:val="0"/>
      <w:marRight w:val="0"/>
      <w:marTop w:val="0"/>
      <w:marBottom w:val="0"/>
      <w:divBdr>
        <w:top w:val="none" w:sz="0" w:space="0" w:color="auto"/>
        <w:left w:val="none" w:sz="0" w:space="0" w:color="auto"/>
        <w:bottom w:val="none" w:sz="0" w:space="0" w:color="auto"/>
        <w:right w:val="none" w:sz="0" w:space="0" w:color="auto"/>
      </w:divBdr>
    </w:div>
    <w:div w:id="1382364730">
      <w:bodyDiv w:val="1"/>
      <w:marLeft w:val="0"/>
      <w:marRight w:val="0"/>
      <w:marTop w:val="0"/>
      <w:marBottom w:val="0"/>
      <w:divBdr>
        <w:top w:val="none" w:sz="0" w:space="0" w:color="auto"/>
        <w:left w:val="none" w:sz="0" w:space="0" w:color="auto"/>
        <w:bottom w:val="none" w:sz="0" w:space="0" w:color="auto"/>
        <w:right w:val="none" w:sz="0" w:space="0" w:color="auto"/>
      </w:divBdr>
    </w:div>
    <w:div w:id="1424952942">
      <w:bodyDiv w:val="1"/>
      <w:marLeft w:val="0"/>
      <w:marRight w:val="0"/>
      <w:marTop w:val="0"/>
      <w:marBottom w:val="0"/>
      <w:divBdr>
        <w:top w:val="none" w:sz="0" w:space="0" w:color="auto"/>
        <w:left w:val="none" w:sz="0" w:space="0" w:color="auto"/>
        <w:bottom w:val="none" w:sz="0" w:space="0" w:color="auto"/>
        <w:right w:val="none" w:sz="0" w:space="0" w:color="auto"/>
      </w:divBdr>
    </w:div>
    <w:div w:id="1517187989">
      <w:bodyDiv w:val="1"/>
      <w:marLeft w:val="0"/>
      <w:marRight w:val="0"/>
      <w:marTop w:val="0"/>
      <w:marBottom w:val="0"/>
      <w:divBdr>
        <w:top w:val="none" w:sz="0" w:space="0" w:color="auto"/>
        <w:left w:val="none" w:sz="0" w:space="0" w:color="auto"/>
        <w:bottom w:val="none" w:sz="0" w:space="0" w:color="auto"/>
        <w:right w:val="none" w:sz="0" w:space="0" w:color="auto"/>
      </w:divBdr>
    </w:div>
    <w:div w:id="1635062873">
      <w:bodyDiv w:val="1"/>
      <w:marLeft w:val="0"/>
      <w:marRight w:val="0"/>
      <w:marTop w:val="0"/>
      <w:marBottom w:val="0"/>
      <w:divBdr>
        <w:top w:val="none" w:sz="0" w:space="0" w:color="auto"/>
        <w:left w:val="none" w:sz="0" w:space="0" w:color="auto"/>
        <w:bottom w:val="none" w:sz="0" w:space="0" w:color="auto"/>
        <w:right w:val="none" w:sz="0" w:space="0" w:color="auto"/>
      </w:divBdr>
    </w:div>
    <w:div w:id="1658073079">
      <w:bodyDiv w:val="1"/>
      <w:marLeft w:val="0"/>
      <w:marRight w:val="0"/>
      <w:marTop w:val="0"/>
      <w:marBottom w:val="0"/>
      <w:divBdr>
        <w:top w:val="none" w:sz="0" w:space="0" w:color="auto"/>
        <w:left w:val="none" w:sz="0" w:space="0" w:color="auto"/>
        <w:bottom w:val="none" w:sz="0" w:space="0" w:color="auto"/>
        <w:right w:val="none" w:sz="0" w:space="0" w:color="auto"/>
      </w:divBdr>
    </w:div>
    <w:div w:id="1660579743">
      <w:bodyDiv w:val="1"/>
      <w:marLeft w:val="0"/>
      <w:marRight w:val="0"/>
      <w:marTop w:val="0"/>
      <w:marBottom w:val="0"/>
      <w:divBdr>
        <w:top w:val="none" w:sz="0" w:space="0" w:color="auto"/>
        <w:left w:val="none" w:sz="0" w:space="0" w:color="auto"/>
        <w:bottom w:val="none" w:sz="0" w:space="0" w:color="auto"/>
        <w:right w:val="none" w:sz="0" w:space="0" w:color="auto"/>
      </w:divBdr>
    </w:div>
    <w:div w:id="1717973014">
      <w:bodyDiv w:val="1"/>
      <w:marLeft w:val="0"/>
      <w:marRight w:val="0"/>
      <w:marTop w:val="0"/>
      <w:marBottom w:val="0"/>
      <w:divBdr>
        <w:top w:val="none" w:sz="0" w:space="0" w:color="auto"/>
        <w:left w:val="none" w:sz="0" w:space="0" w:color="auto"/>
        <w:bottom w:val="none" w:sz="0" w:space="0" w:color="auto"/>
        <w:right w:val="none" w:sz="0" w:space="0" w:color="auto"/>
      </w:divBdr>
    </w:div>
    <w:div w:id="1796679906">
      <w:bodyDiv w:val="1"/>
      <w:marLeft w:val="0"/>
      <w:marRight w:val="0"/>
      <w:marTop w:val="0"/>
      <w:marBottom w:val="0"/>
      <w:divBdr>
        <w:top w:val="none" w:sz="0" w:space="0" w:color="auto"/>
        <w:left w:val="none" w:sz="0" w:space="0" w:color="auto"/>
        <w:bottom w:val="none" w:sz="0" w:space="0" w:color="auto"/>
        <w:right w:val="none" w:sz="0" w:space="0" w:color="auto"/>
      </w:divBdr>
    </w:div>
    <w:div w:id="2001620543">
      <w:bodyDiv w:val="1"/>
      <w:marLeft w:val="0"/>
      <w:marRight w:val="0"/>
      <w:marTop w:val="0"/>
      <w:marBottom w:val="0"/>
      <w:divBdr>
        <w:top w:val="none" w:sz="0" w:space="0" w:color="auto"/>
        <w:left w:val="none" w:sz="0" w:space="0" w:color="auto"/>
        <w:bottom w:val="none" w:sz="0" w:space="0" w:color="auto"/>
        <w:right w:val="none" w:sz="0" w:space="0" w:color="auto"/>
      </w:divBdr>
    </w:div>
    <w:div w:id="2011984245">
      <w:bodyDiv w:val="1"/>
      <w:marLeft w:val="0"/>
      <w:marRight w:val="0"/>
      <w:marTop w:val="0"/>
      <w:marBottom w:val="0"/>
      <w:divBdr>
        <w:top w:val="none" w:sz="0" w:space="0" w:color="auto"/>
        <w:left w:val="none" w:sz="0" w:space="0" w:color="auto"/>
        <w:bottom w:val="none" w:sz="0" w:space="0" w:color="auto"/>
        <w:right w:val="none" w:sz="0" w:space="0" w:color="auto"/>
      </w:divBdr>
    </w:div>
    <w:div w:id="2013485160">
      <w:bodyDiv w:val="1"/>
      <w:marLeft w:val="0"/>
      <w:marRight w:val="0"/>
      <w:marTop w:val="0"/>
      <w:marBottom w:val="0"/>
      <w:divBdr>
        <w:top w:val="none" w:sz="0" w:space="0" w:color="auto"/>
        <w:left w:val="none" w:sz="0" w:space="0" w:color="auto"/>
        <w:bottom w:val="none" w:sz="0" w:space="0" w:color="auto"/>
        <w:right w:val="none" w:sz="0" w:space="0" w:color="auto"/>
      </w:divBdr>
    </w:div>
    <w:div w:id="213857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8D524-B3E2-4733-90A8-A0883D32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4</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UBND TỈNH BÌNH ĐỊNH</vt:lpstr>
    </vt:vector>
  </TitlesOfParts>
  <Company>HOME</Company>
  <LinksUpToDate>false</LinksUpToDate>
  <CharactersWithSpaces>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BÌNH ĐỊNH</dc:title>
  <dc:creator>User</dc:creator>
  <cp:lastModifiedBy>USER</cp:lastModifiedBy>
  <cp:revision>48</cp:revision>
  <cp:lastPrinted>2026-02-28T03:05:00Z</cp:lastPrinted>
  <dcterms:created xsi:type="dcterms:W3CDTF">2023-10-04T09:37:00Z</dcterms:created>
  <dcterms:modified xsi:type="dcterms:W3CDTF">2026-02-28T03:06:00Z</dcterms:modified>
</cp:coreProperties>
</file>